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B" w:rsidRDefault="0058342B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</w:t>
      </w:r>
    </w:p>
    <w:p w:rsidR="0058342B" w:rsidRDefault="00AA48A9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Исполнительного комитета </w:t>
      </w:r>
      <w:r w:rsidR="0058342B">
        <w:rPr>
          <w:rFonts w:eastAsia="Times New Roman"/>
          <w:sz w:val="28"/>
          <w:szCs w:val="28"/>
        </w:rPr>
        <w:t>Яковлевского сельского поселения Елабужского муниципального района Республики Татарстан</w:t>
      </w:r>
    </w:p>
    <w:p w:rsidR="0026308D" w:rsidRPr="0058342B" w:rsidRDefault="007F2A5C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pacing w:val="-2"/>
          <w:sz w:val="28"/>
          <w:szCs w:val="28"/>
        </w:rPr>
        <w:t>№</w:t>
      </w:r>
      <w:r w:rsidRPr="005155AB">
        <w:rPr>
          <w:rFonts w:eastAsia="Times New Roman"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>__</w:t>
      </w:r>
      <w:r w:rsidR="00AA48A9">
        <w:rPr>
          <w:rFonts w:eastAsia="Times New Roman"/>
          <w:b/>
          <w:bCs/>
          <w:sz w:val="28"/>
          <w:szCs w:val="28"/>
        </w:rPr>
        <w:t xml:space="preserve">  от ____</w:t>
      </w:r>
      <w:r w:rsidR="002C0DD1" w:rsidRPr="005155AB">
        <w:rPr>
          <w:rFonts w:eastAsia="Times New Roman"/>
          <w:b/>
          <w:bCs/>
          <w:sz w:val="28"/>
          <w:szCs w:val="28"/>
        </w:rPr>
        <w:t>_________</w:t>
      </w:r>
      <w:r w:rsidR="00813D95" w:rsidRPr="005155AB">
        <w:rPr>
          <w:rFonts w:eastAsia="Times New Roman"/>
          <w:spacing w:val="-2"/>
          <w:sz w:val="28"/>
          <w:szCs w:val="28"/>
        </w:rPr>
        <w:t>201</w:t>
      </w:r>
      <w:r w:rsidR="0082147F">
        <w:rPr>
          <w:rFonts w:eastAsia="Times New Roman"/>
          <w:spacing w:val="-2"/>
          <w:sz w:val="28"/>
          <w:szCs w:val="28"/>
        </w:rPr>
        <w:t>8</w:t>
      </w:r>
      <w:r w:rsidR="00813D95" w:rsidRPr="005155AB">
        <w:rPr>
          <w:rFonts w:eastAsia="Times New Roman"/>
          <w:spacing w:val="-2"/>
          <w:sz w:val="28"/>
          <w:szCs w:val="28"/>
        </w:rPr>
        <w:t xml:space="preserve"> г. 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05567B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05567B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584714" w:rsidP="0005567B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ЯКОВЛЕВСКОГО </w:t>
      </w:r>
      <w:r w:rsidR="00813D95" w:rsidRPr="005155AB">
        <w:rPr>
          <w:rFonts w:eastAsia="Times New Roman"/>
          <w:b/>
          <w:bCs/>
          <w:sz w:val="28"/>
          <w:szCs w:val="28"/>
        </w:rPr>
        <w:t>СЕЛЬСКОГО ПОСЕЛЕНИЯ</w:t>
      </w:r>
    </w:p>
    <w:p w:rsid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05567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8228D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98228D">
        <w:rPr>
          <w:rFonts w:eastAsia="Times New Roman"/>
          <w:b/>
          <w:bCs/>
          <w:sz w:val="28"/>
          <w:szCs w:val="28"/>
        </w:rPr>
        <w:t>29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  <w:r w:rsidRPr="005155AB">
        <w:rPr>
          <w:b/>
          <w:bCs/>
          <w:sz w:val="28"/>
          <w:szCs w:val="28"/>
          <w:u w:val="single"/>
          <w:lang w:val="en-US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666521" w:rsidRPr="005155AB" w:rsidRDefault="00666521" w:rsidP="00584714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proofErr w:type="spellEnd"/>
            <w:r w:rsidR="00696B50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F00CE1" w:rsidRDefault="008B3CCE" w:rsidP="00F00CE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584714">
              <w:rPr>
                <w:rFonts w:eastAsia="Times New Roman"/>
                <w:sz w:val="28"/>
                <w:szCs w:val="28"/>
              </w:rPr>
              <w:t>Яковлевское</w:t>
            </w:r>
            <w:proofErr w:type="spellEnd"/>
            <w:r w:rsidR="00696B50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>принят решением Совета Яковлевского сельского поселения ЕМР РТ</w:t>
            </w:r>
            <w:r w:rsidR="00696B50">
              <w:rPr>
                <w:rFonts w:eastAsia="Times New Roman"/>
                <w:sz w:val="28"/>
                <w:szCs w:val="28"/>
              </w:rPr>
              <w:t xml:space="preserve"> </w:t>
            </w:r>
            <w:r w:rsidR="00F00CE1">
              <w:rPr>
                <w:rFonts w:eastAsia="Times New Roman"/>
                <w:sz w:val="28"/>
                <w:szCs w:val="28"/>
              </w:rPr>
              <w:t>7.12.2012 №81)</w:t>
            </w:r>
          </w:p>
          <w:p w:rsidR="00666521" w:rsidRPr="005155AB" w:rsidRDefault="00666521" w:rsidP="00F00CE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 xml:space="preserve">решение Совета Яковлевского сельского </w:t>
            </w:r>
            <w:r w:rsidR="00F00CE1">
              <w:rPr>
                <w:rFonts w:eastAsia="Times New Roman"/>
                <w:sz w:val="28"/>
                <w:szCs w:val="28"/>
              </w:rPr>
              <w:lastRenderedPageBreak/>
              <w:t>поселения ЕМР РТ №48 от 20.10.2016г.)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6804" w:type="dxa"/>
          </w:tcPr>
          <w:p w:rsidR="00E10CA9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proofErr w:type="spellEnd"/>
            <w:r w:rsidR="00696B50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сельского поселения, Республика Татарстан,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B3CCE" w:rsidRPr="005155AB" w:rsidRDefault="00666521" w:rsidP="00584714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 w:rsidR="00584714">
              <w:rPr>
                <w:rFonts w:eastAsia="Times New Roman"/>
                <w:sz w:val="28"/>
                <w:szCs w:val="28"/>
              </w:rPr>
              <w:t>Яковлево</w:t>
            </w:r>
            <w:r w:rsidRPr="005155AB">
              <w:rPr>
                <w:rFonts w:eastAsia="Times New Roman"/>
                <w:sz w:val="28"/>
                <w:szCs w:val="28"/>
              </w:rPr>
              <w:t>, ул</w:t>
            </w:r>
            <w:proofErr w:type="gramStart"/>
            <w:r w:rsidRPr="005155AB">
              <w:rPr>
                <w:rFonts w:eastAsia="Times New Roman"/>
                <w:sz w:val="28"/>
                <w:szCs w:val="28"/>
              </w:rPr>
              <w:t>.</w:t>
            </w:r>
            <w:r w:rsidR="00584714">
              <w:rPr>
                <w:rFonts w:eastAsia="Times New Roman"/>
                <w:sz w:val="28"/>
                <w:szCs w:val="28"/>
              </w:rPr>
              <w:t>Л</w:t>
            </w:r>
            <w:proofErr w:type="gramEnd"/>
            <w:r w:rsidR="00584714">
              <w:rPr>
                <w:rFonts w:eastAsia="Times New Roman"/>
                <w:sz w:val="28"/>
                <w:szCs w:val="28"/>
              </w:rPr>
              <w:t>енина</w:t>
            </w:r>
            <w:r w:rsidRPr="005155AB">
              <w:rPr>
                <w:rFonts w:eastAsia="Times New Roman"/>
                <w:sz w:val="28"/>
                <w:szCs w:val="28"/>
              </w:rPr>
              <w:t>, д.</w:t>
            </w:r>
            <w:r w:rsidR="00584714">
              <w:rPr>
                <w:rFonts w:eastAsia="Times New Roman"/>
                <w:sz w:val="28"/>
                <w:szCs w:val="28"/>
              </w:rPr>
              <w:t xml:space="preserve">34 А </w:t>
            </w:r>
            <w:r w:rsidR="008B3CCE" w:rsidRPr="005155AB">
              <w:rPr>
                <w:rFonts w:eastAsia="Times New Roman"/>
                <w:sz w:val="28"/>
                <w:szCs w:val="28"/>
              </w:rPr>
              <w:t>индекс</w:t>
            </w:r>
            <w:r w:rsidR="00584714">
              <w:rPr>
                <w:rFonts w:eastAsia="Times New Roman"/>
                <w:sz w:val="28"/>
                <w:szCs w:val="28"/>
              </w:rPr>
              <w:t xml:space="preserve"> 423623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="00601700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AC73DF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описание запланированных мероприятий (инвестиционных проектов) по проектированию, строительству, реконструкции объектов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8228D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0A0B42">
              <w:rPr>
                <w:sz w:val="28"/>
                <w:szCs w:val="28"/>
              </w:rPr>
              <w:t>2</w:t>
            </w:r>
            <w:r w:rsidR="0098228D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8228D">
              <w:rPr>
                <w:rFonts w:eastAsia="Times New Roman"/>
                <w:sz w:val="28"/>
                <w:szCs w:val="28"/>
              </w:rPr>
              <w:t>9-2023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22D8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98228D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AC73DF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04" w:type="dxa"/>
          </w:tcPr>
          <w:p w:rsidR="005D48E7" w:rsidRPr="00887B98" w:rsidRDefault="005D48E7" w:rsidP="004B282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</w:t>
            </w:r>
            <w:r w:rsidR="004B07A3">
              <w:rPr>
                <w:rFonts w:eastAsia="Times New Roman"/>
                <w:sz w:val="28"/>
                <w:szCs w:val="28"/>
              </w:rPr>
              <w:t xml:space="preserve"> на общую сумму 172440 </w:t>
            </w:r>
            <w:r w:rsidR="004B2823">
              <w:rPr>
                <w:rFonts w:eastAsia="Times New Roman"/>
                <w:sz w:val="28"/>
                <w:szCs w:val="28"/>
              </w:rPr>
              <w:t>т</w:t>
            </w:r>
            <w:r w:rsidR="004B07A3">
              <w:rPr>
                <w:rFonts w:eastAsia="Times New Roman"/>
                <w:sz w:val="28"/>
                <w:szCs w:val="28"/>
              </w:rPr>
              <w:t>ыс.</w:t>
            </w:r>
            <w:r w:rsidR="004B2823">
              <w:rPr>
                <w:rFonts w:eastAsia="Times New Roman"/>
                <w:sz w:val="28"/>
                <w:szCs w:val="28"/>
              </w:rPr>
              <w:t xml:space="preserve"> </w:t>
            </w:r>
            <w:r w:rsidR="004B07A3">
              <w:rPr>
                <w:rFonts w:eastAsia="Times New Roman"/>
                <w:sz w:val="28"/>
                <w:szCs w:val="28"/>
              </w:rPr>
              <w:t xml:space="preserve">рублей, </w:t>
            </w:r>
            <w:r w:rsidR="004B2823">
              <w:rPr>
                <w:rFonts w:eastAsia="Times New Roman"/>
                <w:sz w:val="28"/>
                <w:szCs w:val="28"/>
              </w:rPr>
              <w:t xml:space="preserve">      </w:t>
            </w:r>
            <w:r w:rsidR="004B07A3">
              <w:rPr>
                <w:rFonts w:eastAsia="Times New Roman"/>
                <w:sz w:val="28"/>
                <w:szCs w:val="28"/>
              </w:rPr>
              <w:t>в том числе</w:t>
            </w:r>
            <w:r w:rsidRPr="00887B98">
              <w:rPr>
                <w:rFonts w:eastAsia="Times New Roman"/>
                <w:sz w:val="28"/>
                <w:szCs w:val="28"/>
              </w:rPr>
              <w:t>:</w:t>
            </w:r>
          </w:p>
          <w:p w:rsidR="00F40219" w:rsidRPr="00887B98" w:rsidRDefault="00F40219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федеральный бюджет</w:t>
            </w:r>
            <w:r w:rsidR="004B07A3">
              <w:rPr>
                <w:rFonts w:eastAsia="Times New Roman"/>
                <w:sz w:val="28"/>
                <w:szCs w:val="28"/>
              </w:rPr>
              <w:t xml:space="preserve"> </w:t>
            </w:r>
            <w:r w:rsidRPr="00887B98">
              <w:rPr>
                <w:rFonts w:eastAsia="Times New Roman"/>
                <w:sz w:val="28"/>
                <w:szCs w:val="28"/>
              </w:rPr>
              <w:t>-</w:t>
            </w:r>
            <w:r w:rsidR="00887B98">
              <w:rPr>
                <w:rFonts w:eastAsia="Times New Roman"/>
                <w:sz w:val="28"/>
                <w:szCs w:val="28"/>
              </w:rPr>
              <w:t xml:space="preserve">     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0 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  <w:r w:rsidR="00887B98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  <w:p w:rsidR="00F40219" w:rsidRPr="00887B98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4B07A3">
              <w:rPr>
                <w:rFonts w:eastAsia="Times New Roman"/>
                <w:sz w:val="28"/>
                <w:szCs w:val="28"/>
              </w:rPr>
              <w:t xml:space="preserve"> 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>163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 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000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>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4B07A3">
              <w:rPr>
                <w:rFonts w:eastAsia="Times New Roman"/>
                <w:sz w:val="28"/>
                <w:szCs w:val="28"/>
                <w:u w:val="single"/>
              </w:rPr>
              <w:t>тыс</w:t>
            </w:r>
            <w:proofErr w:type="spellEnd"/>
            <w:proofErr w:type="gramEnd"/>
            <w:r w:rsidR="008D2B02"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887B9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района </w:t>
            </w: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="00386DC3"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 </w:t>
            </w:r>
            <w:r w:rsidR="00386DC3">
              <w:rPr>
                <w:rFonts w:eastAsia="Times New Roman"/>
                <w:sz w:val="28"/>
                <w:szCs w:val="28"/>
                <w:u w:val="single"/>
              </w:rPr>
              <w:t>3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>40</w:t>
            </w:r>
            <w:r w:rsidR="004B07A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 0 </w:t>
            </w:r>
            <w:bookmarkStart w:id="0" w:name="_GoBack"/>
            <w:bookmarkEnd w:id="0"/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тыс.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5D48E7" w:rsidRPr="00887B9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B045B3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00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 0</w:t>
            </w:r>
            <w:r w:rsidR="004B2823">
              <w:rPr>
                <w:rFonts w:eastAsia="Times New Roman"/>
                <w:sz w:val="28"/>
                <w:szCs w:val="28"/>
                <w:u w:val="single"/>
              </w:rPr>
              <w:t xml:space="preserve"> тыс.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5155AB" w:rsidRDefault="005D48E7" w:rsidP="004B2823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внебюджетные средства - </w:t>
            </w:r>
            <w:r w:rsidR="004B2823">
              <w:rPr>
                <w:rFonts w:eastAsia="Times New Roman"/>
                <w:sz w:val="28"/>
                <w:szCs w:val="28"/>
              </w:rPr>
              <w:t xml:space="preserve"> 0</w:t>
            </w:r>
          </w:p>
        </w:tc>
      </w:tr>
      <w:tr w:rsidR="005D48E7" w:rsidRPr="005155AB" w:rsidTr="00AC73DF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584714">
              <w:rPr>
                <w:rFonts w:eastAsia="Times New Roman"/>
                <w:sz w:val="28"/>
                <w:szCs w:val="28"/>
              </w:rPr>
              <w:t>Яковлевского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</w:t>
      </w:r>
      <w:r w:rsidR="00584714">
        <w:rPr>
          <w:rFonts w:eastAsia="Times New Roman"/>
          <w:b/>
          <w:sz w:val="28"/>
          <w:szCs w:val="28"/>
          <w:u w:val="single"/>
        </w:rPr>
        <w:t>ЯКОВЛЕВСКОГО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Яковлевское сельское поселение образовано в соответствии с Законом Республики Татарстан от 31 января 2005 года № 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 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В состав Яковлевского сельского поселения в соответствии с этим законом входит село Яковлево  (административный центр), </w:t>
      </w:r>
      <w:proofErr w:type="spellStart"/>
      <w:r w:rsidRPr="0098228D">
        <w:rPr>
          <w:sz w:val="28"/>
          <w:szCs w:val="28"/>
        </w:rPr>
        <w:t>с</w:t>
      </w:r>
      <w:proofErr w:type="gramStart"/>
      <w:r w:rsidRPr="0098228D">
        <w:rPr>
          <w:sz w:val="28"/>
          <w:szCs w:val="28"/>
        </w:rPr>
        <w:t>.Б</w:t>
      </w:r>
      <w:proofErr w:type="gramEnd"/>
      <w:r w:rsidRPr="0098228D">
        <w:rPr>
          <w:sz w:val="28"/>
          <w:szCs w:val="28"/>
        </w:rPr>
        <w:t>ессониха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с.Новая</w:t>
      </w:r>
      <w:proofErr w:type="spellEnd"/>
      <w:r w:rsidR="00601700">
        <w:rPr>
          <w:sz w:val="28"/>
          <w:szCs w:val="28"/>
        </w:rPr>
        <w:t xml:space="preserve"> </w:t>
      </w:r>
      <w:proofErr w:type="spellStart"/>
      <w:r w:rsidRPr="0098228D">
        <w:rPr>
          <w:sz w:val="28"/>
          <w:szCs w:val="28"/>
        </w:rPr>
        <w:t>Анзирка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д.Черенга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д.Чирши</w:t>
      </w:r>
      <w:proofErr w:type="spellEnd"/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п.Мамыловка</w:t>
      </w:r>
      <w:proofErr w:type="spellEnd"/>
      <w:r w:rsidRPr="0098228D">
        <w:rPr>
          <w:sz w:val="28"/>
          <w:szCs w:val="28"/>
        </w:rPr>
        <w:t>.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Поселение расположено на северо-востоке Республики Татарстан, в юго-западной части Елабужского муниципального района. Яковлевское сельское поселение граничит на севере с </w:t>
      </w:r>
      <w:proofErr w:type="spellStart"/>
      <w:r w:rsidRPr="0098228D">
        <w:rPr>
          <w:sz w:val="28"/>
          <w:szCs w:val="28"/>
        </w:rPr>
        <w:t>Большееловским</w:t>
      </w:r>
      <w:proofErr w:type="spellEnd"/>
      <w:r w:rsidRPr="0098228D">
        <w:rPr>
          <w:sz w:val="28"/>
          <w:szCs w:val="28"/>
        </w:rPr>
        <w:t xml:space="preserve"> сельским </w:t>
      </w:r>
      <w:r w:rsidRPr="0098228D">
        <w:rPr>
          <w:sz w:val="28"/>
          <w:szCs w:val="28"/>
        </w:rPr>
        <w:lastRenderedPageBreak/>
        <w:t xml:space="preserve">поселением, на востоке с </w:t>
      </w:r>
      <w:proofErr w:type="spellStart"/>
      <w:r w:rsidRPr="0098228D">
        <w:rPr>
          <w:sz w:val="28"/>
          <w:szCs w:val="28"/>
        </w:rPr>
        <w:t>Мурзихинским</w:t>
      </w:r>
      <w:proofErr w:type="spellEnd"/>
      <w:r w:rsidRPr="0098228D">
        <w:rPr>
          <w:sz w:val="28"/>
          <w:szCs w:val="28"/>
        </w:rPr>
        <w:t xml:space="preserve"> сельским поселением, на юге и юго-востоке с </w:t>
      </w:r>
      <w:proofErr w:type="spellStart"/>
      <w:r w:rsidRPr="0098228D">
        <w:rPr>
          <w:sz w:val="28"/>
          <w:szCs w:val="28"/>
        </w:rPr>
        <w:t>Костенеевским</w:t>
      </w:r>
      <w:proofErr w:type="spellEnd"/>
      <w:r w:rsidRPr="0098228D">
        <w:rPr>
          <w:sz w:val="28"/>
          <w:szCs w:val="28"/>
        </w:rPr>
        <w:t xml:space="preserve"> сельским поселением </w:t>
      </w:r>
      <w:proofErr w:type="spellStart"/>
      <w:r w:rsidRPr="0098228D">
        <w:rPr>
          <w:sz w:val="28"/>
          <w:szCs w:val="28"/>
        </w:rPr>
        <w:t>Елабужского</w:t>
      </w:r>
      <w:proofErr w:type="spellEnd"/>
      <w:r w:rsidR="00F40219">
        <w:rPr>
          <w:sz w:val="28"/>
          <w:szCs w:val="28"/>
        </w:rPr>
        <w:t xml:space="preserve"> </w:t>
      </w:r>
      <w:r w:rsidRPr="0098228D">
        <w:rPr>
          <w:sz w:val="28"/>
          <w:szCs w:val="28"/>
        </w:rPr>
        <w:t xml:space="preserve">муниципального района, на западе с </w:t>
      </w:r>
      <w:proofErr w:type="spellStart"/>
      <w:r w:rsidRPr="0098228D">
        <w:rPr>
          <w:sz w:val="28"/>
          <w:szCs w:val="28"/>
        </w:rPr>
        <w:t>Малмыжским</w:t>
      </w:r>
      <w:proofErr w:type="spellEnd"/>
      <w:r w:rsidRPr="0098228D">
        <w:rPr>
          <w:sz w:val="28"/>
          <w:szCs w:val="28"/>
        </w:rPr>
        <w:t xml:space="preserve"> и </w:t>
      </w:r>
      <w:proofErr w:type="spellStart"/>
      <w:r w:rsidRPr="0098228D">
        <w:rPr>
          <w:sz w:val="28"/>
          <w:szCs w:val="28"/>
        </w:rPr>
        <w:t>Отарским</w:t>
      </w:r>
      <w:proofErr w:type="spellEnd"/>
      <w:r w:rsidRPr="0098228D">
        <w:rPr>
          <w:sz w:val="28"/>
          <w:szCs w:val="28"/>
        </w:rPr>
        <w:t xml:space="preserve"> сельскими поселениями </w:t>
      </w:r>
      <w:proofErr w:type="spellStart"/>
      <w:r w:rsidRPr="0098228D">
        <w:rPr>
          <w:sz w:val="28"/>
          <w:szCs w:val="28"/>
        </w:rPr>
        <w:t>Мамадышского</w:t>
      </w:r>
      <w:proofErr w:type="spellEnd"/>
      <w:r w:rsidRPr="0098228D">
        <w:rPr>
          <w:sz w:val="28"/>
          <w:szCs w:val="28"/>
        </w:rPr>
        <w:t xml:space="preserve"> муниципального района.</w:t>
      </w:r>
    </w:p>
    <w:p w:rsidR="006E0B78" w:rsidRPr="0098228D" w:rsidRDefault="006E0B78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Общая площадь Яковлевского сельского поселения составляет </w:t>
      </w:r>
      <w:smartTag w:uri="urn:schemas-microsoft-com:office:smarttags" w:element="metricconverter">
        <w:smartTagPr>
          <w:attr w:name="ProductID" w:val="9128,9 га"/>
        </w:smartTagPr>
        <w:r w:rsidRPr="0098228D">
          <w:rPr>
            <w:sz w:val="28"/>
            <w:szCs w:val="28"/>
          </w:rPr>
          <w:t>9128,9 га</w:t>
        </w:r>
      </w:smartTag>
      <w:r w:rsidRPr="0098228D">
        <w:rPr>
          <w:sz w:val="28"/>
          <w:szCs w:val="28"/>
        </w:rPr>
        <w:t>, в т.ч. площадь с</w:t>
      </w:r>
      <w:proofErr w:type="gramStart"/>
      <w:r w:rsidRPr="0098228D">
        <w:rPr>
          <w:sz w:val="28"/>
          <w:szCs w:val="28"/>
        </w:rPr>
        <w:t>.Я</w:t>
      </w:r>
      <w:proofErr w:type="gramEnd"/>
      <w:r w:rsidRPr="0098228D">
        <w:rPr>
          <w:sz w:val="28"/>
          <w:szCs w:val="28"/>
        </w:rPr>
        <w:t xml:space="preserve">ковлево – </w:t>
      </w:r>
      <w:smartTag w:uri="urn:schemas-microsoft-com:office:smarttags" w:element="metricconverter">
        <w:smartTagPr>
          <w:attr w:name="ProductID" w:val="114,6 га"/>
        </w:smartTagPr>
        <w:r w:rsidRPr="0098228D">
          <w:rPr>
            <w:sz w:val="28"/>
            <w:szCs w:val="28"/>
          </w:rPr>
          <w:t>114,6 га</w:t>
        </w:r>
      </w:smartTag>
      <w:r w:rsidRPr="0098228D">
        <w:rPr>
          <w:sz w:val="28"/>
          <w:szCs w:val="28"/>
        </w:rPr>
        <w:t xml:space="preserve">, село Бессониха – </w:t>
      </w:r>
      <w:smartTag w:uri="urn:schemas-microsoft-com:office:smarttags" w:element="metricconverter">
        <w:smartTagPr>
          <w:attr w:name="ProductID" w:val="19,3 га"/>
        </w:smartTagPr>
        <w:r w:rsidRPr="0098228D">
          <w:rPr>
            <w:sz w:val="28"/>
            <w:szCs w:val="28"/>
          </w:rPr>
          <w:t>19,3 га</w:t>
        </w:r>
      </w:smartTag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с.НоваяАнзирка</w:t>
      </w:r>
      <w:proofErr w:type="spellEnd"/>
      <w:r w:rsidRPr="0098228D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3,1 га"/>
        </w:smartTagPr>
        <w:r w:rsidRPr="0098228D">
          <w:rPr>
            <w:sz w:val="28"/>
            <w:szCs w:val="28"/>
          </w:rPr>
          <w:t>103,1 га</w:t>
        </w:r>
      </w:smartTag>
      <w:r w:rsidRPr="0098228D">
        <w:rPr>
          <w:sz w:val="28"/>
          <w:szCs w:val="28"/>
        </w:rPr>
        <w:t xml:space="preserve">,  </w:t>
      </w:r>
      <w:proofErr w:type="spellStart"/>
      <w:r w:rsidRPr="0098228D">
        <w:rPr>
          <w:sz w:val="28"/>
          <w:szCs w:val="28"/>
        </w:rPr>
        <w:t>д.Черенга</w:t>
      </w:r>
      <w:proofErr w:type="spellEnd"/>
      <w:r w:rsidRPr="0098228D">
        <w:rPr>
          <w:sz w:val="28"/>
          <w:szCs w:val="28"/>
        </w:rPr>
        <w:t xml:space="preserve">  - </w:t>
      </w:r>
      <w:smartTag w:uri="urn:schemas-microsoft-com:office:smarttags" w:element="metricconverter">
        <w:smartTagPr>
          <w:attr w:name="ProductID" w:val="135,2 га"/>
        </w:smartTagPr>
        <w:r w:rsidRPr="0098228D">
          <w:rPr>
            <w:sz w:val="28"/>
            <w:szCs w:val="28"/>
          </w:rPr>
          <w:t>135,2 га</w:t>
        </w:r>
      </w:smartTag>
      <w:r w:rsidRPr="0098228D">
        <w:rPr>
          <w:sz w:val="28"/>
          <w:szCs w:val="28"/>
        </w:rPr>
        <w:t xml:space="preserve">,  д.Чирши  - </w:t>
      </w:r>
      <w:smartTag w:uri="urn:schemas-microsoft-com:office:smarttags" w:element="metricconverter">
        <w:smartTagPr>
          <w:attr w:name="ProductID" w:val="34,1 га"/>
        </w:smartTagPr>
        <w:r w:rsidRPr="0098228D">
          <w:rPr>
            <w:sz w:val="28"/>
            <w:szCs w:val="28"/>
          </w:rPr>
          <w:t>34,1 га</w:t>
        </w:r>
      </w:smartTag>
      <w:r w:rsidRPr="0098228D">
        <w:rPr>
          <w:sz w:val="28"/>
          <w:szCs w:val="28"/>
        </w:rPr>
        <w:t xml:space="preserve">, </w:t>
      </w:r>
      <w:proofErr w:type="spellStart"/>
      <w:r w:rsidRPr="0098228D">
        <w:rPr>
          <w:sz w:val="28"/>
          <w:szCs w:val="28"/>
        </w:rPr>
        <w:t>п.Мамыловка</w:t>
      </w:r>
      <w:proofErr w:type="spellEnd"/>
      <w:r w:rsidRPr="0098228D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5 га"/>
        </w:smartTagPr>
        <w:r w:rsidRPr="0098228D">
          <w:rPr>
            <w:sz w:val="28"/>
            <w:szCs w:val="28"/>
          </w:rPr>
          <w:t>17,5 га</w:t>
        </w:r>
      </w:smartTag>
      <w:r w:rsidRPr="0098228D">
        <w:rPr>
          <w:sz w:val="28"/>
          <w:szCs w:val="28"/>
        </w:rPr>
        <w:t xml:space="preserve"> (согласно картографическому материалу).</w:t>
      </w:r>
    </w:p>
    <w:p w:rsidR="003054D3" w:rsidRPr="0098228D" w:rsidRDefault="003054D3" w:rsidP="00502D74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В поселении имеются следующие социальные объекты:</w:t>
      </w:r>
    </w:p>
    <w:p w:rsidR="003054D3" w:rsidRPr="0098228D" w:rsidRDefault="003054D3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</w:t>
      </w:r>
      <w:r w:rsidR="00C779BE" w:rsidRPr="0098228D">
        <w:rPr>
          <w:sz w:val="28"/>
          <w:szCs w:val="28"/>
        </w:rPr>
        <w:t>МБДОУ</w:t>
      </w:r>
      <w:r w:rsidRPr="0098228D">
        <w:rPr>
          <w:sz w:val="28"/>
          <w:szCs w:val="28"/>
        </w:rPr>
        <w:t xml:space="preserve"> «Яковлевский детский сад»</w:t>
      </w:r>
      <w:r w:rsidR="00C779BE" w:rsidRPr="0098228D">
        <w:rPr>
          <w:sz w:val="28"/>
          <w:szCs w:val="28"/>
        </w:rPr>
        <w:t xml:space="preserve"> с фактическим пребыванием детей- 15 чел.;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МБОУ «Яковлевская основная общеобразовательная школа» ЕМР РТ с нормативной вместимостью 192 места и факт</w:t>
      </w:r>
      <w:r w:rsidR="0098228D">
        <w:rPr>
          <w:sz w:val="28"/>
          <w:szCs w:val="28"/>
        </w:rPr>
        <w:t>ическим количеством учеников- 45</w:t>
      </w:r>
      <w:r w:rsidRPr="0098228D">
        <w:rPr>
          <w:sz w:val="28"/>
          <w:szCs w:val="28"/>
        </w:rPr>
        <w:t xml:space="preserve"> чел.;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сфере здр</w:t>
      </w:r>
      <w:r w:rsidR="0098228D">
        <w:rPr>
          <w:sz w:val="28"/>
          <w:szCs w:val="28"/>
        </w:rPr>
        <w:t>а</w:t>
      </w:r>
      <w:r w:rsidRPr="0098228D">
        <w:rPr>
          <w:sz w:val="28"/>
          <w:szCs w:val="28"/>
        </w:rPr>
        <w:t>воохранения на территории поселения работают два</w:t>
      </w:r>
      <w:r w:rsidR="0098228D">
        <w:rPr>
          <w:sz w:val="28"/>
          <w:szCs w:val="28"/>
        </w:rPr>
        <w:t xml:space="preserve"> фельдшерско-акушерских пункта </w:t>
      </w:r>
      <w:r w:rsidRPr="0098228D">
        <w:rPr>
          <w:sz w:val="28"/>
          <w:szCs w:val="28"/>
        </w:rPr>
        <w:t xml:space="preserve"> в</w:t>
      </w:r>
      <w:r w:rsidR="00F40219">
        <w:rPr>
          <w:sz w:val="28"/>
          <w:szCs w:val="28"/>
        </w:rPr>
        <w:t xml:space="preserve"> </w:t>
      </w:r>
      <w:r w:rsidRPr="0098228D">
        <w:rPr>
          <w:sz w:val="28"/>
          <w:szCs w:val="28"/>
        </w:rPr>
        <w:t>с</w:t>
      </w:r>
      <w:proofErr w:type="gramStart"/>
      <w:r w:rsidRPr="0098228D">
        <w:rPr>
          <w:sz w:val="28"/>
          <w:szCs w:val="28"/>
        </w:rPr>
        <w:t>.Я</w:t>
      </w:r>
      <w:proofErr w:type="gramEnd"/>
      <w:r w:rsidRPr="0098228D">
        <w:rPr>
          <w:sz w:val="28"/>
          <w:szCs w:val="28"/>
        </w:rPr>
        <w:t>ковлево и в с.Новая</w:t>
      </w:r>
      <w:r w:rsidR="00601700">
        <w:rPr>
          <w:sz w:val="28"/>
          <w:szCs w:val="28"/>
        </w:rPr>
        <w:t xml:space="preserve"> </w:t>
      </w:r>
      <w:r w:rsidRPr="0098228D">
        <w:rPr>
          <w:sz w:val="28"/>
          <w:szCs w:val="28"/>
        </w:rPr>
        <w:t>Анзирка;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сфере культуры, молодежной политики и спорта на территории Яковлевского сельского поселения работают: Яковлевский СДК , Яковлевская сельская библиотека;</w:t>
      </w:r>
    </w:p>
    <w:p w:rsidR="00C779BE" w:rsidRPr="0098228D" w:rsidRDefault="00C779BE" w:rsidP="00502D74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 работают 3 магазина:  в </w:t>
      </w:r>
      <w:proofErr w:type="spellStart"/>
      <w:r w:rsidRPr="0098228D">
        <w:rPr>
          <w:sz w:val="28"/>
          <w:szCs w:val="28"/>
        </w:rPr>
        <w:t>с</w:t>
      </w:r>
      <w:proofErr w:type="gramStart"/>
      <w:r w:rsidRPr="0098228D">
        <w:rPr>
          <w:sz w:val="28"/>
          <w:szCs w:val="28"/>
        </w:rPr>
        <w:t>.Я</w:t>
      </w:r>
      <w:proofErr w:type="gramEnd"/>
      <w:r w:rsidRPr="0098228D">
        <w:rPr>
          <w:sz w:val="28"/>
          <w:szCs w:val="28"/>
        </w:rPr>
        <w:t>ковлево</w:t>
      </w:r>
      <w:proofErr w:type="spellEnd"/>
      <w:r w:rsidRPr="0098228D">
        <w:rPr>
          <w:sz w:val="28"/>
          <w:szCs w:val="28"/>
        </w:rPr>
        <w:t xml:space="preserve">- ИП Сафина, </w:t>
      </w:r>
      <w:proofErr w:type="spellStart"/>
      <w:r w:rsidRPr="0098228D">
        <w:rPr>
          <w:sz w:val="28"/>
          <w:szCs w:val="28"/>
        </w:rPr>
        <w:t>Елабужское</w:t>
      </w:r>
      <w:proofErr w:type="spellEnd"/>
      <w:r w:rsidRPr="0098228D">
        <w:rPr>
          <w:sz w:val="28"/>
          <w:szCs w:val="28"/>
        </w:rPr>
        <w:t xml:space="preserve"> РАЙПО</w:t>
      </w:r>
      <w:r w:rsidR="00201607" w:rsidRPr="0098228D">
        <w:rPr>
          <w:sz w:val="28"/>
          <w:szCs w:val="28"/>
        </w:rPr>
        <w:t xml:space="preserve">, в </w:t>
      </w:r>
      <w:proofErr w:type="spellStart"/>
      <w:r w:rsidR="00201607" w:rsidRPr="0098228D">
        <w:rPr>
          <w:sz w:val="28"/>
          <w:szCs w:val="28"/>
        </w:rPr>
        <w:t>с.НоваяАнзирка</w:t>
      </w:r>
      <w:proofErr w:type="spellEnd"/>
      <w:r w:rsidR="00201607" w:rsidRPr="0098228D">
        <w:rPr>
          <w:sz w:val="28"/>
          <w:szCs w:val="28"/>
        </w:rPr>
        <w:t xml:space="preserve">- </w:t>
      </w:r>
      <w:r w:rsidR="00601700">
        <w:rPr>
          <w:sz w:val="28"/>
          <w:szCs w:val="28"/>
        </w:rPr>
        <w:t xml:space="preserve"> </w:t>
      </w:r>
      <w:proofErr w:type="spellStart"/>
      <w:r w:rsidR="00201607" w:rsidRPr="0098228D">
        <w:rPr>
          <w:sz w:val="28"/>
          <w:szCs w:val="28"/>
        </w:rPr>
        <w:t>Елабужское</w:t>
      </w:r>
      <w:proofErr w:type="spellEnd"/>
      <w:r w:rsidR="00201607" w:rsidRPr="0098228D">
        <w:rPr>
          <w:sz w:val="28"/>
          <w:szCs w:val="28"/>
        </w:rPr>
        <w:t xml:space="preserve"> РАЙПО;</w:t>
      </w:r>
    </w:p>
    <w:p w:rsidR="00EE22A9" w:rsidRPr="00E00D60" w:rsidRDefault="00201607" w:rsidP="00E00D60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</w:t>
      </w:r>
      <w:proofErr w:type="gramStart"/>
      <w:r w:rsidRPr="0098228D">
        <w:rPr>
          <w:sz w:val="28"/>
          <w:szCs w:val="28"/>
        </w:rPr>
        <w:t>.Я</w:t>
      </w:r>
      <w:proofErr w:type="gramEnd"/>
      <w:r w:rsidRPr="0098228D">
        <w:rPr>
          <w:sz w:val="28"/>
          <w:szCs w:val="28"/>
        </w:rPr>
        <w:t>ковлево работают отделение «Почта России»и ветеринарный пункт.</w:t>
      </w:r>
    </w:p>
    <w:p w:rsidR="00EF6139" w:rsidRPr="0098228D" w:rsidRDefault="00E00D60" w:rsidP="00502D74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EF6139" w:rsidRPr="0098228D">
        <w:rPr>
          <w:sz w:val="28"/>
          <w:szCs w:val="24"/>
        </w:rPr>
        <w:t>Численность населения Яковлевского сельского поселения</w:t>
      </w:r>
      <w:r>
        <w:rPr>
          <w:sz w:val="28"/>
          <w:szCs w:val="24"/>
        </w:rPr>
        <w:t xml:space="preserve"> на 01.01.2018 г.</w:t>
      </w:r>
      <w:r w:rsidR="00EF6139" w:rsidRPr="0098228D">
        <w:rPr>
          <w:sz w:val="28"/>
          <w:szCs w:val="24"/>
        </w:rPr>
        <w:t xml:space="preserve"> - 5</w:t>
      </w:r>
      <w:r w:rsidR="00FA51F7" w:rsidRPr="0098228D">
        <w:rPr>
          <w:sz w:val="28"/>
          <w:szCs w:val="24"/>
        </w:rPr>
        <w:t>39 человек</w:t>
      </w:r>
      <w:r>
        <w:rPr>
          <w:sz w:val="28"/>
          <w:szCs w:val="24"/>
        </w:rPr>
        <w:t>.</w:t>
      </w:r>
    </w:p>
    <w:p w:rsidR="00EF6139" w:rsidRPr="0098228D" w:rsidRDefault="00EF6139" w:rsidP="00502D74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98228D">
        <w:rPr>
          <w:sz w:val="28"/>
          <w:szCs w:val="24"/>
        </w:rPr>
        <w:t>Расстояние  от административного центра Яковлевского сельского поселения до районного центра составляет 40 км, до республиканского центра(г</w:t>
      </w:r>
      <w:proofErr w:type="gramStart"/>
      <w:r w:rsidRPr="0098228D">
        <w:rPr>
          <w:sz w:val="28"/>
          <w:szCs w:val="24"/>
        </w:rPr>
        <w:t>.К</w:t>
      </w:r>
      <w:proofErr w:type="gramEnd"/>
      <w:r w:rsidRPr="0098228D">
        <w:rPr>
          <w:sz w:val="28"/>
          <w:szCs w:val="24"/>
        </w:rPr>
        <w:t>азань) -200 км.</w:t>
      </w:r>
    </w:p>
    <w:p w:rsidR="00AC73DF" w:rsidRDefault="00AC73DF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E00D60" w:rsidRPr="0098228D" w:rsidRDefault="00E00D60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32"/>
          <w:szCs w:val="28"/>
        </w:rPr>
      </w:pPr>
    </w:p>
    <w:p w:rsidR="004B07A3" w:rsidRDefault="004B07A3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4B07A3" w:rsidRDefault="004B07A3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AC73DF" w:rsidRDefault="0000603E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Pr="00B37655" w:rsidRDefault="00B37655" w:rsidP="00B37655">
      <w:pPr>
        <w:shd w:val="clear" w:color="auto" w:fill="FFFFFF"/>
        <w:spacing w:before="101"/>
        <w:ind w:left="10"/>
        <w:jc w:val="center"/>
        <w:rPr>
          <w:rFonts w:eastAsia="Times New Roman"/>
          <w:b/>
          <w:sz w:val="28"/>
          <w:szCs w:val="28"/>
        </w:rPr>
      </w:pPr>
      <w:r w:rsidRPr="00B37655">
        <w:rPr>
          <w:rFonts w:eastAsia="Times New Roman"/>
          <w:b/>
          <w:sz w:val="28"/>
          <w:szCs w:val="28"/>
        </w:rPr>
        <w:t>Образование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1276"/>
        <w:gridCol w:w="284"/>
        <w:gridCol w:w="1134"/>
        <w:gridCol w:w="425"/>
        <w:gridCol w:w="425"/>
        <w:gridCol w:w="142"/>
        <w:gridCol w:w="284"/>
        <w:gridCol w:w="567"/>
        <w:gridCol w:w="283"/>
        <w:gridCol w:w="709"/>
        <w:gridCol w:w="142"/>
        <w:gridCol w:w="850"/>
        <w:gridCol w:w="142"/>
        <w:gridCol w:w="1418"/>
      </w:tblGrid>
      <w:tr w:rsidR="00F5344D" w:rsidRPr="00F5344D" w:rsidTr="0083571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835711">
        <w:trPr>
          <w:trHeight w:val="10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AC73DF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835711">
        <w:trPr>
          <w:trHeight w:val="429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835711">
        <w:trPr>
          <w:trHeight w:val="1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58471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МБОУ «Яковлевская основная общеобразовательная школа» ЕМР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584714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70%, необходим капитальный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A47C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  <w:r w:rsidR="000D7B61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AC73DF" w:rsidRDefault="0062152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1186,6</w:t>
            </w:r>
          </w:p>
        </w:tc>
      </w:tr>
      <w:tr w:rsidR="000D7B61" w:rsidRPr="00F5344D" w:rsidTr="00835711">
        <w:trPr>
          <w:trHeight w:val="1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МБДОУ «Яковлевский детский сад» ЕМР Р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Т</w:t>
            </w:r>
            <w:r w:rsidR="0062152A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62152A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 здании школы)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Не требует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1" w:rsidRPr="00AC73DF" w:rsidRDefault="000D7B61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A47C4D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696B5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1" w:rsidRPr="00AC73DF" w:rsidRDefault="0062152A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122,3</w:t>
            </w:r>
          </w:p>
        </w:tc>
      </w:tr>
      <w:tr w:rsidR="00B37655" w:rsidRPr="00F5344D" w:rsidTr="00835711">
        <w:trPr>
          <w:trHeight w:val="40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3DF" w:rsidRDefault="00AC73DF" w:rsidP="00AC73D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4"/>
              </w:rPr>
            </w:pPr>
          </w:p>
          <w:p w:rsidR="00B37655" w:rsidRPr="0098228D" w:rsidRDefault="00B37655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Согласно СНиП 2.07.01-89 «Градостроительство. Планировка и застройка городских и сельских поселений» уровень обеспеченности детей (1-6 лет)</w:t>
            </w:r>
            <w:r w:rsidR="00835711"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>дошкольными учреждениями в сельских поселениях должен составлять 70-85%. В настоящее время количество детей, посещающих детские дошк</w:t>
            </w:r>
            <w:r w:rsidR="00696B50">
              <w:rPr>
                <w:rFonts w:eastAsia="Times New Roman"/>
                <w:sz w:val="28"/>
                <w:szCs w:val="24"/>
              </w:rPr>
              <w:t>ольные учреждения, составляет 10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человек, при этом нормативная вместимость – 17</w:t>
            </w:r>
            <w:r w:rsidR="00696B50"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мест. </w:t>
            </w:r>
            <w:r w:rsidR="00DB3BD9" w:rsidRPr="0098228D">
              <w:rPr>
                <w:rFonts w:eastAsia="Times New Roman"/>
                <w:sz w:val="28"/>
                <w:szCs w:val="24"/>
              </w:rPr>
              <w:t>Яковлевский детский сад</w:t>
            </w:r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r w:rsidR="00DB3BD9" w:rsidRPr="0098228D">
              <w:rPr>
                <w:rFonts w:eastAsia="Times New Roman"/>
                <w:sz w:val="28"/>
                <w:szCs w:val="24"/>
              </w:rPr>
              <w:t xml:space="preserve">находится в здании  Яковлевской основной школы. </w:t>
            </w:r>
            <w:r w:rsidRPr="0098228D">
              <w:rPr>
                <w:rFonts w:eastAsia="Times New Roman"/>
                <w:sz w:val="28"/>
                <w:szCs w:val="24"/>
              </w:rPr>
              <w:t>Таким</w:t>
            </w:r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>образом, обеспеченность дошкольными образовательными учреждениями в Яковлевском</w:t>
            </w:r>
            <w:r w:rsidR="0098228D">
              <w:rPr>
                <w:rFonts w:eastAsia="Times New Roman"/>
                <w:sz w:val="28"/>
                <w:szCs w:val="24"/>
              </w:rPr>
              <w:t xml:space="preserve"> сельском поселении</w:t>
            </w:r>
            <w:r w:rsidRPr="0098228D">
              <w:rPr>
                <w:rFonts w:eastAsia="Times New Roman"/>
                <w:sz w:val="28"/>
                <w:szCs w:val="24"/>
              </w:rPr>
              <w:t>, расширение существующего детского дошкольного образовательного учреждения не требуется.</w:t>
            </w:r>
          </w:p>
          <w:p w:rsidR="00AC73DF" w:rsidRPr="0098228D" w:rsidRDefault="00B37655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Уровень охвата школьников 1-</w:t>
            </w:r>
            <w:r w:rsidR="00272A92" w:rsidRPr="0098228D">
              <w:rPr>
                <w:rFonts w:eastAsia="Times New Roman"/>
                <w:sz w:val="28"/>
                <w:szCs w:val="24"/>
              </w:rPr>
              <w:t xml:space="preserve">9 </w:t>
            </w:r>
            <w:r w:rsidRPr="0098228D">
              <w:rPr>
                <w:rFonts w:eastAsia="Times New Roman"/>
                <w:sz w:val="28"/>
                <w:szCs w:val="24"/>
              </w:rPr>
              <w:t>классов должен составлять 100%. В</w:t>
            </w:r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настоящее время в </w:t>
            </w:r>
            <w:r w:rsidR="007F2A5C">
              <w:rPr>
                <w:rFonts w:eastAsia="Times New Roman"/>
                <w:sz w:val="28"/>
                <w:szCs w:val="24"/>
              </w:rPr>
              <w:t>МБОУ «Яковлевская основная школа ЕМР РТ»</w:t>
            </w:r>
            <w:r w:rsidR="00696B50">
              <w:rPr>
                <w:rFonts w:eastAsia="Times New Roman"/>
                <w:sz w:val="28"/>
                <w:szCs w:val="24"/>
              </w:rPr>
              <w:t xml:space="preserve"> </w:t>
            </w:r>
            <w:r w:rsidR="0098228D">
              <w:rPr>
                <w:rFonts w:eastAsia="Times New Roman"/>
                <w:sz w:val="28"/>
                <w:szCs w:val="24"/>
              </w:rPr>
              <w:t>обучается 45</w:t>
            </w:r>
            <w:r w:rsidR="00835711"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>учеников, нормативная вместимость общеобразовательных школ составляет–</w:t>
            </w:r>
            <w:r w:rsidR="00272A92" w:rsidRPr="0098228D">
              <w:rPr>
                <w:rFonts w:eastAsia="Times New Roman"/>
                <w:sz w:val="28"/>
                <w:szCs w:val="24"/>
              </w:rPr>
              <w:t>192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чел. </w:t>
            </w:r>
            <w:r w:rsidR="00835711" w:rsidRPr="0098228D">
              <w:rPr>
                <w:rFonts w:eastAsia="Times New Roman"/>
                <w:sz w:val="28"/>
                <w:szCs w:val="24"/>
              </w:rPr>
              <w:t>Таким образом, образовательных учреждений на территории поселения достаточно</w:t>
            </w:r>
            <w:r w:rsidR="00835711">
              <w:rPr>
                <w:rFonts w:eastAsia="Times New Roman"/>
                <w:sz w:val="28"/>
                <w:szCs w:val="24"/>
              </w:rPr>
              <w:t>.</w:t>
            </w:r>
            <w:r w:rsidR="00835711" w:rsidRPr="0098228D">
              <w:rPr>
                <w:rFonts w:eastAsia="Times New Roman"/>
                <w:sz w:val="28"/>
                <w:szCs w:val="24"/>
              </w:rPr>
              <w:t xml:space="preserve"> </w:t>
            </w:r>
            <w:r w:rsidR="0039243A" w:rsidRPr="0098228D">
              <w:rPr>
                <w:rFonts w:eastAsia="Times New Roman"/>
                <w:sz w:val="28"/>
                <w:szCs w:val="24"/>
              </w:rPr>
              <w:t>Год постройки школы-1985.</w:t>
            </w:r>
            <w:r w:rsidR="00835711">
              <w:rPr>
                <w:rFonts w:eastAsia="Times New Roman"/>
                <w:sz w:val="28"/>
                <w:szCs w:val="24"/>
              </w:rPr>
              <w:t xml:space="preserve"> </w:t>
            </w:r>
            <w:r w:rsidR="0039243A" w:rsidRPr="0098228D">
              <w:rPr>
                <w:rFonts w:eastAsia="Times New Roman"/>
                <w:sz w:val="28"/>
                <w:szCs w:val="24"/>
              </w:rPr>
              <w:t>Капитального ремонта не было.</w:t>
            </w:r>
            <w:r w:rsidR="00835711">
              <w:rPr>
                <w:rFonts w:eastAsia="Times New Roman"/>
                <w:sz w:val="28"/>
                <w:szCs w:val="24"/>
              </w:rPr>
              <w:t xml:space="preserve"> З</w:t>
            </w:r>
            <w:r w:rsidR="0039243A" w:rsidRPr="0098228D">
              <w:rPr>
                <w:rFonts w:eastAsia="Times New Roman"/>
                <w:sz w:val="28"/>
                <w:szCs w:val="24"/>
              </w:rPr>
              <w:t>дание школы требует капитального  ремонта</w:t>
            </w:r>
            <w:r w:rsidR="009E2150">
              <w:rPr>
                <w:rFonts w:eastAsia="Times New Roman"/>
                <w:sz w:val="28"/>
                <w:szCs w:val="24"/>
              </w:rPr>
              <w:t xml:space="preserve">. В перспективе с увеличением </w:t>
            </w:r>
            <w:r w:rsidR="009E2150">
              <w:rPr>
                <w:rFonts w:eastAsia="Times New Roman"/>
                <w:sz w:val="28"/>
                <w:szCs w:val="24"/>
              </w:rPr>
              <w:lastRenderedPageBreak/>
              <w:t xml:space="preserve">численности населения в </w:t>
            </w:r>
            <w:proofErr w:type="spellStart"/>
            <w:r w:rsidR="009E2150">
              <w:rPr>
                <w:rFonts w:eastAsia="Times New Roman"/>
                <w:sz w:val="28"/>
                <w:szCs w:val="24"/>
              </w:rPr>
              <w:t>д</w:t>
            </w:r>
            <w:proofErr w:type="gramStart"/>
            <w:r w:rsidR="009E2150">
              <w:rPr>
                <w:rFonts w:eastAsia="Times New Roman"/>
                <w:sz w:val="28"/>
                <w:szCs w:val="24"/>
              </w:rPr>
              <w:t>.Ч</w:t>
            </w:r>
            <w:proofErr w:type="gramEnd"/>
            <w:r w:rsidR="009E2150">
              <w:rPr>
                <w:rFonts w:eastAsia="Times New Roman"/>
                <w:sz w:val="28"/>
                <w:szCs w:val="24"/>
              </w:rPr>
              <w:t>еренга</w:t>
            </w:r>
            <w:proofErr w:type="spellEnd"/>
            <w:r w:rsidR="00AB5C44">
              <w:rPr>
                <w:rFonts w:eastAsia="Times New Roman"/>
                <w:sz w:val="28"/>
                <w:szCs w:val="24"/>
              </w:rPr>
              <w:t xml:space="preserve"> планируется строительство общеобразовательной школы на 132 места  и детского сада на 30 мест.</w:t>
            </w:r>
          </w:p>
          <w:p w:rsidR="00B37655" w:rsidRDefault="00B3765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B37655" w:rsidRDefault="00272A92" w:rsidP="00272A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272A92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Здравоохранение</w:t>
            </w:r>
          </w:p>
          <w:p w:rsidR="00934E90" w:rsidRPr="0098228D" w:rsidRDefault="00934E90" w:rsidP="00934E9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34"/>
              </w:rPr>
            </w:pPr>
            <w:r w:rsidRPr="0098228D">
              <w:rPr>
                <w:rFonts w:eastAsia="Times New Roman"/>
                <w:b/>
                <w:sz w:val="28"/>
                <w:szCs w:val="34"/>
              </w:rPr>
              <w:t>Объекты медицинского обслуживания населения Яковлевского сельского поселения</w:t>
            </w:r>
          </w:p>
          <w:p w:rsidR="00934E90" w:rsidRDefault="00934E90" w:rsidP="00272A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835711">
        <w:trPr>
          <w:trHeight w:val="42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AC73DF" w:rsidRDefault="00FB2334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Амбулаторные поликлиники, фельдшерско-акушерские пункты</w:t>
            </w:r>
          </w:p>
        </w:tc>
      </w:tr>
      <w:tr w:rsidR="00113F92" w:rsidRPr="00F5344D" w:rsidTr="00835711">
        <w:trPr>
          <w:trHeight w:val="4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12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фельдшерско-</w:t>
            </w:r>
          </w:p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акушерский пункт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 , ул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енина, д.34А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37 кв.м.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Новоа</w:t>
            </w:r>
            <w:r w:rsidR="00113F92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нзирский</w:t>
            </w:r>
            <w:proofErr w:type="spellEnd"/>
            <w:r w:rsidR="00113F92"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фельдшерско-</w:t>
            </w:r>
          </w:p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акушерский пункт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С.НоваяАнзирка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олхозная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,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387EDE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57 кв.м.</w:t>
            </w:r>
          </w:p>
        </w:tc>
      </w:tr>
      <w:tr w:rsidR="00AC73DF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3DF" w:rsidRDefault="00AC73DF" w:rsidP="0098228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  <w:p w:rsidR="00AC73DF" w:rsidRDefault="00AC73DF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В соответствии с нормами градостроительного проектирования фактическая обеспеченность учреждениями здравоохранения должна составлять не менее 2,2 посещения в смену на 1000 жителей амбулаторно-поликлинической сети. В поселен</w:t>
            </w:r>
            <w:r w:rsidR="00AB5C44">
              <w:rPr>
                <w:rFonts w:eastAsia="Times New Roman"/>
                <w:sz w:val="28"/>
                <w:szCs w:val="24"/>
              </w:rPr>
              <w:t xml:space="preserve">ии обеспеченность населения 15-18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посещений в смену</w:t>
            </w:r>
            <w:r>
              <w:rPr>
                <w:rFonts w:eastAsia="Times New Roman"/>
                <w:sz w:val="28"/>
                <w:szCs w:val="24"/>
              </w:rPr>
              <w:t>.</w:t>
            </w:r>
            <w:r w:rsidR="00AB5C44">
              <w:rPr>
                <w:rFonts w:eastAsia="Times New Roman"/>
                <w:sz w:val="28"/>
                <w:szCs w:val="24"/>
              </w:rPr>
              <w:t xml:space="preserve"> Согласно генеральному плану в </w:t>
            </w:r>
            <w:proofErr w:type="spellStart"/>
            <w:r w:rsidR="00AB5C44">
              <w:rPr>
                <w:rFonts w:eastAsia="Times New Roman"/>
                <w:sz w:val="28"/>
                <w:szCs w:val="24"/>
              </w:rPr>
              <w:t>д.Чирши</w:t>
            </w:r>
            <w:proofErr w:type="spellEnd"/>
            <w:r w:rsidR="00AB5C44">
              <w:rPr>
                <w:rFonts w:eastAsia="Times New Roman"/>
                <w:sz w:val="28"/>
                <w:szCs w:val="24"/>
              </w:rPr>
              <w:t xml:space="preserve"> планировалась реконст</w:t>
            </w:r>
            <w:r w:rsidR="009A6117">
              <w:rPr>
                <w:rFonts w:eastAsia="Times New Roman"/>
                <w:sz w:val="28"/>
                <w:szCs w:val="24"/>
              </w:rPr>
              <w:t>р</w:t>
            </w:r>
            <w:r w:rsidR="00AB5C44">
              <w:rPr>
                <w:rFonts w:eastAsia="Times New Roman"/>
                <w:sz w:val="28"/>
                <w:szCs w:val="24"/>
              </w:rPr>
              <w:t xml:space="preserve">укция 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AB5C44">
              <w:rPr>
                <w:rFonts w:eastAsia="Times New Roman"/>
                <w:sz w:val="28"/>
                <w:szCs w:val="24"/>
              </w:rPr>
              <w:t>.</w:t>
            </w:r>
            <w:r w:rsidR="009A6117">
              <w:rPr>
                <w:rFonts w:eastAsia="Times New Roman"/>
                <w:sz w:val="28"/>
                <w:szCs w:val="24"/>
              </w:rPr>
              <w:t xml:space="preserve"> В 2015 году взамен ветхого здания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</w:t>
            </w:r>
            <w:proofErr w:type="gramStart"/>
            <w:r w:rsidR="009A6117">
              <w:rPr>
                <w:rFonts w:eastAsia="Times New Roman"/>
                <w:sz w:val="28"/>
                <w:szCs w:val="24"/>
              </w:rPr>
              <w:t>.Ч</w:t>
            </w:r>
            <w:proofErr w:type="gramEnd"/>
            <w:r w:rsidR="009A6117">
              <w:rPr>
                <w:rFonts w:eastAsia="Times New Roman"/>
                <w:sz w:val="28"/>
                <w:szCs w:val="24"/>
              </w:rPr>
              <w:t>ирши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был построен новый ФАП в с.Новая</w:t>
            </w:r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r w:rsidR="009A6117">
              <w:rPr>
                <w:rFonts w:eastAsia="Times New Roman"/>
                <w:sz w:val="28"/>
                <w:szCs w:val="24"/>
              </w:rPr>
              <w:t>Анзирка, который обслуживает население четырех населенных пунктов</w:t>
            </w:r>
            <w:r w:rsidR="00835711">
              <w:rPr>
                <w:rFonts w:eastAsia="Times New Roman"/>
                <w:sz w:val="28"/>
                <w:szCs w:val="24"/>
              </w:rPr>
              <w:t xml:space="preserve"> </w:t>
            </w:r>
            <w:r w:rsidR="009A6117">
              <w:rPr>
                <w:rFonts w:eastAsia="Times New Roman"/>
                <w:sz w:val="28"/>
                <w:szCs w:val="24"/>
              </w:rPr>
              <w:t xml:space="preserve">-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д.Чирши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с.Новая</w:t>
            </w:r>
            <w:proofErr w:type="spellEnd"/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Анзирка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с.Бессониха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>,</w:t>
            </w:r>
            <w:r w:rsidR="00601700">
              <w:rPr>
                <w:rFonts w:eastAsia="Times New Roman"/>
                <w:sz w:val="28"/>
                <w:szCs w:val="24"/>
              </w:rPr>
              <w:t xml:space="preserve">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пос.Мамыловка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. В перспективе с увеличением численности населения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д.Черенга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 планируется строительство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в </w:t>
            </w:r>
            <w:proofErr w:type="spellStart"/>
            <w:r w:rsidR="009A6117">
              <w:rPr>
                <w:rFonts w:eastAsia="Times New Roman"/>
                <w:sz w:val="28"/>
                <w:szCs w:val="24"/>
              </w:rPr>
              <w:t>д.Черенга</w:t>
            </w:r>
            <w:proofErr w:type="spellEnd"/>
            <w:r w:rsidR="009A6117">
              <w:rPr>
                <w:rFonts w:eastAsia="Times New Roman"/>
                <w:sz w:val="28"/>
                <w:szCs w:val="24"/>
              </w:rPr>
              <w:t xml:space="preserve"> на 25 посещений в смену.</w:t>
            </w:r>
          </w:p>
          <w:p w:rsidR="00AC73DF" w:rsidRDefault="00AC73DF" w:rsidP="00934E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3DF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DF" w:rsidRPr="0098228D" w:rsidRDefault="00AC73DF" w:rsidP="00B206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Спорткомплексы, плоскостные сооружения</w:t>
            </w:r>
          </w:p>
        </w:tc>
      </w:tr>
      <w:tr w:rsidR="00113F92" w:rsidRPr="00F5344D" w:rsidTr="00835711">
        <w:trPr>
          <w:trHeight w:val="57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102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502D74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Спортивный зал на базе  Яковлевской ООШ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70%, необходим капитальный ремонт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AC73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148,5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2450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13F92" w:rsidRPr="00F5344D" w:rsidTr="00835711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BA0D9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50%, необходима реконструкция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E00D60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162</w:t>
            </w:r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2" w:rsidRDefault="00113F92" w:rsidP="00DE146F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24"/>
              </w:rPr>
            </w:pPr>
          </w:p>
          <w:p w:rsidR="00113F92" w:rsidRPr="00113F92" w:rsidRDefault="00113F92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>В соответствии с нормами градостроительного проектирования СНиП 2.07.01-89 комплексы физкультурно-оздоровительных площадок в поселении должны быть предусмотрены. Физкультурно-спортивные сооружения сети общего пользования следует объединять со спортивными объектами образовательных школ, учреждений отдыха и культуры.</w:t>
            </w:r>
          </w:p>
          <w:p w:rsidR="00113F92" w:rsidRPr="00113F92" w:rsidRDefault="00113F92" w:rsidP="00502D7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 xml:space="preserve">В </w:t>
            </w:r>
            <w:proofErr w:type="spellStart"/>
            <w:r w:rsidRPr="00113F92">
              <w:rPr>
                <w:rFonts w:eastAsia="Times New Roman"/>
                <w:sz w:val="28"/>
                <w:szCs w:val="24"/>
              </w:rPr>
              <w:t>Яковлевской</w:t>
            </w:r>
            <w:proofErr w:type="spellEnd"/>
            <w:r w:rsidRPr="00113F92">
              <w:rPr>
                <w:rFonts w:eastAsia="Times New Roman"/>
                <w:sz w:val="28"/>
                <w:szCs w:val="24"/>
              </w:rPr>
              <w:t xml:space="preserve"> </w:t>
            </w:r>
            <w:r w:rsidR="00422920">
              <w:rPr>
                <w:rFonts w:eastAsia="Times New Roman"/>
                <w:sz w:val="28"/>
                <w:szCs w:val="24"/>
              </w:rPr>
              <w:t>С</w:t>
            </w:r>
            <w:r w:rsidRPr="00113F92">
              <w:rPr>
                <w:rFonts w:eastAsia="Times New Roman"/>
                <w:sz w:val="28"/>
                <w:szCs w:val="24"/>
              </w:rPr>
              <w:t>ОШ им</w:t>
            </w:r>
            <w:r w:rsidR="0005567B">
              <w:rPr>
                <w:rFonts w:eastAsia="Times New Roman"/>
                <w:sz w:val="28"/>
                <w:szCs w:val="24"/>
              </w:rPr>
              <w:t xml:space="preserve">еется спортивный зал 148,5 </w:t>
            </w:r>
            <w:proofErr w:type="spellStart"/>
            <w:r w:rsidR="0005567B">
              <w:rPr>
                <w:rFonts w:eastAsia="Times New Roman"/>
                <w:sz w:val="28"/>
                <w:szCs w:val="24"/>
              </w:rPr>
              <w:t>кв.м</w:t>
            </w:r>
            <w:proofErr w:type="spellEnd"/>
            <w:r w:rsidRPr="00113F92">
              <w:rPr>
                <w:rFonts w:eastAsia="Times New Roman"/>
                <w:sz w:val="28"/>
                <w:szCs w:val="24"/>
              </w:rPr>
              <w:t>.</w:t>
            </w:r>
            <w:r w:rsidR="00835711">
              <w:rPr>
                <w:rFonts w:eastAsia="Times New Roman"/>
                <w:sz w:val="28"/>
                <w:szCs w:val="24"/>
              </w:rPr>
              <w:t xml:space="preserve"> </w:t>
            </w:r>
            <w:r w:rsidRPr="00113F92">
              <w:rPr>
                <w:rFonts w:eastAsia="Times New Roman"/>
                <w:sz w:val="28"/>
                <w:szCs w:val="24"/>
              </w:rPr>
              <w:t>Он требует капитального ремонта. На перспективное положение, актуальным является реконструкция и поддержание в работоспособном состоянии существующих объектов социальной инфраструктуры.</w:t>
            </w:r>
            <w:r w:rsidR="002115B2">
              <w:rPr>
                <w:rFonts w:eastAsia="Times New Roman"/>
                <w:sz w:val="28"/>
                <w:szCs w:val="24"/>
              </w:rPr>
              <w:t xml:space="preserve"> В перспективе с увеличением численности населения в </w:t>
            </w:r>
            <w:proofErr w:type="spellStart"/>
            <w:r w:rsidR="002115B2">
              <w:rPr>
                <w:rFonts w:eastAsia="Times New Roman"/>
                <w:sz w:val="28"/>
                <w:szCs w:val="24"/>
              </w:rPr>
              <w:t>д</w:t>
            </w:r>
            <w:proofErr w:type="gramStart"/>
            <w:r w:rsidR="002115B2">
              <w:rPr>
                <w:rFonts w:eastAsia="Times New Roman"/>
                <w:sz w:val="28"/>
                <w:szCs w:val="24"/>
              </w:rPr>
              <w:t>.Ч</w:t>
            </w:r>
            <w:proofErr w:type="gramEnd"/>
            <w:r w:rsidR="002115B2">
              <w:rPr>
                <w:rFonts w:eastAsia="Times New Roman"/>
                <w:sz w:val="28"/>
                <w:szCs w:val="24"/>
              </w:rPr>
              <w:t>еренга</w:t>
            </w:r>
            <w:proofErr w:type="spellEnd"/>
            <w:r w:rsidR="002115B2">
              <w:rPr>
                <w:rFonts w:eastAsia="Times New Roman"/>
                <w:sz w:val="28"/>
                <w:szCs w:val="24"/>
              </w:rPr>
              <w:t xml:space="preserve">  планируется размещение спортивного зала площадью 162 кв.м. при новой общеобразовательной школе и строительство плоскостных </w:t>
            </w:r>
            <w:r w:rsidR="00422920">
              <w:rPr>
                <w:rFonts w:eastAsia="Times New Roman"/>
                <w:sz w:val="28"/>
                <w:szCs w:val="24"/>
              </w:rPr>
              <w:t>сооружений</w:t>
            </w:r>
            <w:r w:rsidR="002115B2">
              <w:rPr>
                <w:rFonts w:eastAsia="Times New Roman"/>
                <w:sz w:val="28"/>
                <w:szCs w:val="24"/>
              </w:rPr>
              <w:t xml:space="preserve">  площадью 300 </w:t>
            </w:r>
            <w:proofErr w:type="spellStart"/>
            <w:r w:rsidR="002115B2">
              <w:rPr>
                <w:rFonts w:eastAsia="Times New Roman"/>
                <w:sz w:val="28"/>
                <w:szCs w:val="24"/>
              </w:rPr>
              <w:t>кв.м</w:t>
            </w:r>
            <w:proofErr w:type="spellEnd"/>
            <w:r w:rsidR="002115B2">
              <w:rPr>
                <w:rFonts w:eastAsia="Times New Roman"/>
                <w:sz w:val="28"/>
                <w:szCs w:val="24"/>
              </w:rPr>
              <w:t>.</w:t>
            </w:r>
          </w:p>
          <w:p w:rsidR="00422920" w:rsidRDefault="00422920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  <w:p w:rsidR="00113F92" w:rsidRPr="00113F92" w:rsidRDefault="00113F92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32"/>
                <w:szCs w:val="24"/>
              </w:rPr>
              <w:t>Культура</w:t>
            </w:r>
          </w:p>
          <w:p w:rsidR="00113F92" w:rsidRPr="0098228D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32"/>
                <w:szCs w:val="24"/>
              </w:rPr>
            </w:pPr>
            <w:r w:rsidRPr="0098228D">
              <w:rPr>
                <w:rFonts w:eastAsia="Times New Roman"/>
                <w:b/>
                <w:sz w:val="32"/>
                <w:szCs w:val="24"/>
              </w:rPr>
              <w:t>Перечень клубных учреждений в Яковлевском сельском поселении</w:t>
            </w:r>
          </w:p>
          <w:p w:rsidR="00113F92" w:rsidRPr="0098228D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B206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113F92" w:rsidRPr="00F5344D" w:rsidTr="00835711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113F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113F92" w:rsidRPr="00F5344D" w:rsidTr="00835711">
        <w:trPr>
          <w:trHeight w:val="9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502D74" w:rsidP="009E215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AC73DF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13F92" w:rsidRPr="00F5344D" w:rsidTr="00422920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Яковлевский МФЦ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С.Яковлево , ул</w:t>
            </w:r>
            <w:proofErr w:type="gram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енина, д.34А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E00D60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Не требует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монта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0" w:rsidRDefault="00422920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9E2150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247,9 кв</w:t>
            </w:r>
            <w:proofErr w:type="gram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113F92" w:rsidRPr="00F5344D" w:rsidTr="00835711">
        <w:trPr>
          <w:trHeight w:val="547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</w:tr>
      <w:tr w:rsidR="00113F92" w:rsidRPr="00F5344D" w:rsidTr="00422920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сельская библиотека</w:t>
            </w:r>
            <w:r w:rsidR="0042292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в здании школы)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ковлево</w:t>
            </w:r>
            <w:proofErr w:type="spell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Мира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0" w:rsidRDefault="00422920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  <w:p w:rsidR="00113F92" w:rsidRPr="00113F92" w:rsidRDefault="00113F92" w:rsidP="004229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2" w:rsidRPr="00113F92" w:rsidRDefault="00113F92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16,1 кв</w:t>
            </w:r>
            <w:proofErr w:type="gramStart"/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DB3BD9" w:rsidRDefault="00DB3BD9" w:rsidP="00DB3BD9">
      <w:pPr>
        <w:widowControl/>
        <w:autoSpaceDE/>
        <w:autoSpaceDN/>
        <w:adjustRightInd/>
        <w:ind w:left="-851"/>
        <w:rPr>
          <w:rFonts w:eastAsia="Times New Roman"/>
          <w:sz w:val="24"/>
          <w:szCs w:val="24"/>
        </w:rPr>
      </w:pPr>
    </w:p>
    <w:p w:rsidR="00502D74" w:rsidRPr="00B206E0" w:rsidRDefault="00DB3BD9" w:rsidP="00835711">
      <w:pPr>
        <w:widowControl/>
        <w:autoSpaceDE/>
        <w:autoSpaceDN/>
        <w:adjustRightInd/>
        <w:spacing w:line="276" w:lineRule="auto"/>
        <w:ind w:left="-284"/>
        <w:jc w:val="both"/>
        <w:rPr>
          <w:rFonts w:eastAsia="Times New Roman"/>
          <w:sz w:val="28"/>
          <w:szCs w:val="24"/>
        </w:rPr>
      </w:pPr>
      <w:r w:rsidRPr="00B206E0">
        <w:rPr>
          <w:rFonts w:eastAsia="Times New Roman"/>
          <w:sz w:val="28"/>
          <w:szCs w:val="24"/>
        </w:rPr>
        <w:t>Яковлевский</w:t>
      </w:r>
      <w:r w:rsidR="00601700">
        <w:rPr>
          <w:rFonts w:eastAsia="Times New Roman"/>
          <w:sz w:val="28"/>
          <w:szCs w:val="24"/>
        </w:rPr>
        <w:t xml:space="preserve"> </w:t>
      </w:r>
      <w:r w:rsidR="0099559D" w:rsidRPr="00B206E0">
        <w:rPr>
          <w:rFonts w:eastAsia="Times New Roman"/>
          <w:sz w:val="28"/>
          <w:szCs w:val="24"/>
        </w:rPr>
        <w:t xml:space="preserve">СДК находится в одном отдельно стоящем здании МФЦ. Здание построили по </w:t>
      </w:r>
      <w:r w:rsidRPr="00B206E0">
        <w:rPr>
          <w:rFonts w:eastAsia="Times New Roman"/>
          <w:sz w:val="28"/>
          <w:szCs w:val="24"/>
        </w:rPr>
        <w:t>республиканской программе в 2014</w:t>
      </w:r>
      <w:r w:rsidR="0099559D" w:rsidRPr="00B206E0">
        <w:rPr>
          <w:rFonts w:eastAsia="Times New Roman"/>
          <w:sz w:val="28"/>
          <w:szCs w:val="24"/>
        </w:rPr>
        <w:t xml:space="preserve"> году. В данном учреждении культуры имеется острая потребность в установке системы видеонаблюдения и охранной сигнализации. В соответствии с Распоряжением Правительства РФ от 13 июля 2007 года No923-р «Об изменении социальных нормативов и норм, одобренных распоряжение Правительства РФ от 03.07.1996 N 1063-р» для сельских поселений независимо от количества жителей рекомендуемая обеспеченность учреждениями культу</w:t>
      </w:r>
      <w:r w:rsidR="00B206E0">
        <w:rPr>
          <w:rFonts w:eastAsia="Times New Roman"/>
          <w:sz w:val="28"/>
          <w:szCs w:val="24"/>
        </w:rPr>
        <w:t>ры должна составлять не менее 1</w:t>
      </w:r>
      <w:r w:rsidR="0099559D" w:rsidRPr="00B206E0">
        <w:rPr>
          <w:rFonts w:eastAsia="Times New Roman"/>
          <w:sz w:val="28"/>
          <w:szCs w:val="24"/>
        </w:rPr>
        <w:t xml:space="preserve">. </w:t>
      </w:r>
      <w:r w:rsidR="002115B2">
        <w:rPr>
          <w:rFonts w:eastAsia="Times New Roman"/>
          <w:sz w:val="28"/>
          <w:szCs w:val="24"/>
        </w:rPr>
        <w:t xml:space="preserve">Согласно генеральному плану предусматривается строительство </w:t>
      </w:r>
      <w:r w:rsidRPr="00B206E0">
        <w:rPr>
          <w:rFonts w:eastAsia="Times New Roman"/>
          <w:sz w:val="28"/>
          <w:szCs w:val="24"/>
        </w:rPr>
        <w:t xml:space="preserve"> сельского клуба в с</w:t>
      </w:r>
      <w:proofErr w:type="gramStart"/>
      <w:r w:rsidRPr="00B206E0">
        <w:rPr>
          <w:rFonts w:eastAsia="Times New Roman"/>
          <w:sz w:val="28"/>
          <w:szCs w:val="24"/>
        </w:rPr>
        <w:t>.Н</w:t>
      </w:r>
      <w:proofErr w:type="gramEnd"/>
      <w:r w:rsidRPr="00B206E0">
        <w:rPr>
          <w:rFonts w:eastAsia="Times New Roman"/>
          <w:sz w:val="28"/>
          <w:szCs w:val="24"/>
        </w:rPr>
        <w:t>овая</w:t>
      </w:r>
      <w:r w:rsidR="00601700">
        <w:rPr>
          <w:rFonts w:eastAsia="Times New Roman"/>
          <w:sz w:val="28"/>
          <w:szCs w:val="24"/>
        </w:rPr>
        <w:t xml:space="preserve"> </w:t>
      </w:r>
      <w:r w:rsidR="0058342B">
        <w:rPr>
          <w:rFonts w:eastAsia="Times New Roman"/>
          <w:sz w:val="28"/>
          <w:szCs w:val="24"/>
        </w:rPr>
        <w:t>Анзирка на 7</w:t>
      </w:r>
      <w:r w:rsidRPr="00B206E0">
        <w:rPr>
          <w:rFonts w:eastAsia="Times New Roman"/>
          <w:sz w:val="28"/>
          <w:szCs w:val="24"/>
        </w:rPr>
        <w:t>0 мест.</w:t>
      </w:r>
    </w:p>
    <w:p w:rsidR="00502D74" w:rsidRDefault="00F40219" w:rsidP="00835711">
      <w:pPr>
        <w:widowControl/>
        <w:autoSpaceDE/>
        <w:autoSpaceDN/>
        <w:adjustRightInd/>
        <w:spacing w:line="276" w:lineRule="auto"/>
        <w:ind w:left="-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</w:t>
      </w:r>
      <w:r w:rsidR="00DB3BD9" w:rsidRPr="00B206E0">
        <w:rPr>
          <w:rFonts w:eastAsia="Times New Roman"/>
          <w:sz w:val="28"/>
          <w:szCs w:val="24"/>
        </w:rPr>
        <w:t xml:space="preserve">Яковлевская сельская библиотека располагается в здании Яковлевской </w:t>
      </w:r>
      <w:proofErr w:type="gramStart"/>
      <w:r w:rsidR="00DB3BD9" w:rsidRPr="00B206E0">
        <w:rPr>
          <w:rFonts w:eastAsia="Times New Roman"/>
          <w:sz w:val="28"/>
          <w:szCs w:val="24"/>
        </w:rPr>
        <w:t>основной</w:t>
      </w:r>
      <w:proofErr w:type="gramEnd"/>
    </w:p>
    <w:p w:rsidR="00502D74" w:rsidRDefault="00F40219" w:rsidP="00835711">
      <w:pPr>
        <w:widowControl/>
        <w:autoSpaceDE/>
        <w:autoSpaceDN/>
        <w:adjustRightInd/>
        <w:spacing w:line="276" w:lineRule="auto"/>
        <w:ind w:left="-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</w:t>
      </w:r>
      <w:r w:rsidR="00DB3BD9" w:rsidRPr="00B206E0">
        <w:rPr>
          <w:rFonts w:eastAsia="Times New Roman"/>
          <w:sz w:val="28"/>
          <w:szCs w:val="24"/>
        </w:rPr>
        <w:t>школы, косметический ремонт проводился в 201</w:t>
      </w:r>
      <w:r w:rsidR="0058342B">
        <w:rPr>
          <w:rFonts w:eastAsia="Times New Roman"/>
          <w:sz w:val="28"/>
          <w:szCs w:val="24"/>
        </w:rPr>
        <w:t>5 году. Требуется замена</w:t>
      </w:r>
    </w:p>
    <w:p w:rsidR="00AA0EFB" w:rsidRDefault="0058342B" w:rsidP="00835711">
      <w:pPr>
        <w:widowControl/>
        <w:autoSpaceDE/>
        <w:autoSpaceDN/>
        <w:adjustRightInd/>
        <w:spacing w:line="276" w:lineRule="auto"/>
        <w:ind w:left="-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F40219">
        <w:rPr>
          <w:rFonts w:eastAsia="Times New Roman"/>
          <w:sz w:val="28"/>
          <w:szCs w:val="24"/>
        </w:rPr>
        <w:t xml:space="preserve">    </w:t>
      </w:r>
      <w:r>
        <w:rPr>
          <w:rFonts w:eastAsia="Times New Roman"/>
          <w:sz w:val="28"/>
          <w:szCs w:val="24"/>
        </w:rPr>
        <w:t>оконного блока</w:t>
      </w:r>
      <w:r w:rsidR="00DB3BD9" w:rsidRPr="00B206E0">
        <w:rPr>
          <w:rFonts w:eastAsia="Times New Roman"/>
          <w:sz w:val="28"/>
          <w:szCs w:val="24"/>
        </w:rPr>
        <w:t>.</w:t>
      </w:r>
    </w:p>
    <w:p w:rsidR="00AA0EFB" w:rsidRDefault="00AA0EFB" w:rsidP="00835711">
      <w:pPr>
        <w:widowControl/>
        <w:autoSpaceDE/>
        <w:autoSpaceDN/>
        <w:adjustRightInd/>
        <w:spacing w:line="276" w:lineRule="auto"/>
        <w:ind w:left="-284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перспективе с увеличением численности населения в </w:t>
      </w:r>
      <w:proofErr w:type="spellStart"/>
      <w:r>
        <w:rPr>
          <w:rFonts w:eastAsia="Times New Roman"/>
          <w:sz w:val="28"/>
          <w:szCs w:val="24"/>
        </w:rPr>
        <w:t>д</w:t>
      </w:r>
      <w:proofErr w:type="gramStart"/>
      <w:r>
        <w:rPr>
          <w:rFonts w:eastAsia="Times New Roman"/>
          <w:sz w:val="28"/>
          <w:szCs w:val="24"/>
        </w:rPr>
        <w:t>.Ч</w:t>
      </w:r>
      <w:proofErr w:type="gramEnd"/>
      <w:r>
        <w:rPr>
          <w:rFonts w:eastAsia="Times New Roman"/>
          <w:sz w:val="28"/>
          <w:szCs w:val="24"/>
        </w:rPr>
        <w:t>еренга</w:t>
      </w:r>
      <w:proofErr w:type="spellEnd"/>
      <w:r>
        <w:rPr>
          <w:rFonts w:eastAsia="Times New Roman"/>
          <w:sz w:val="28"/>
          <w:szCs w:val="24"/>
        </w:rPr>
        <w:t xml:space="preserve">  планируется </w:t>
      </w:r>
    </w:p>
    <w:p w:rsidR="00AA0EFB" w:rsidRDefault="00AA0EFB" w:rsidP="00835711">
      <w:pPr>
        <w:widowControl/>
        <w:autoSpaceDE/>
        <w:autoSpaceDN/>
        <w:adjustRightInd/>
        <w:spacing w:line="276" w:lineRule="auto"/>
        <w:ind w:left="-85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строительство дома культуры с размещением в нем зрительного зала на 150 мест</w:t>
      </w:r>
    </w:p>
    <w:p w:rsidR="00DB3BD9" w:rsidRDefault="00AA0EFB" w:rsidP="00835711">
      <w:pPr>
        <w:widowControl/>
        <w:autoSpaceDE/>
        <w:autoSpaceDN/>
        <w:adjustRightInd/>
        <w:spacing w:line="276" w:lineRule="auto"/>
        <w:ind w:left="-426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и библиотеки мощностью 7,7 тыс</w:t>
      </w:r>
      <w:proofErr w:type="gramStart"/>
      <w:r>
        <w:rPr>
          <w:rFonts w:eastAsia="Times New Roman"/>
          <w:sz w:val="28"/>
          <w:szCs w:val="24"/>
        </w:rPr>
        <w:t>.э</w:t>
      </w:r>
      <w:proofErr w:type="gramEnd"/>
      <w:r>
        <w:rPr>
          <w:rFonts w:eastAsia="Times New Roman"/>
          <w:sz w:val="28"/>
          <w:szCs w:val="24"/>
        </w:rPr>
        <w:t>кземпляров.</w:t>
      </w:r>
    </w:p>
    <w:p w:rsidR="00760E78" w:rsidRDefault="00760E78" w:rsidP="0005567B">
      <w:pPr>
        <w:shd w:val="clear" w:color="auto" w:fill="FFFFFF"/>
        <w:spacing w:before="101" w:line="276" w:lineRule="auto"/>
        <w:jc w:val="both"/>
        <w:rPr>
          <w:rFonts w:eastAsia="Times New Roman"/>
          <w:b/>
          <w:sz w:val="28"/>
          <w:szCs w:val="28"/>
        </w:rPr>
      </w:pPr>
    </w:p>
    <w:p w:rsidR="00FB2334" w:rsidRPr="0005567B" w:rsidRDefault="0000603E" w:rsidP="0005567B">
      <w:pPr>
        <w:shd w:val="clear" w:color="auto" w:fill="FFFFFF"/>
        <w:spacing w:before="101" w:line="276" w:lineRule="auto"/>
        <w:jc w:val="both"/>
        <w:rPr>
          <w:rFonts w:eastAsia="Times New Roman"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2.3. Прогнозируемый спрос на услуги социальной инфраструктуры 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</w:t>
      </w:r>
      <w:r w:rsidR="0029012A" w:rsidRPr="0005567B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DB3BD9" w:rsidRPr="00B206E0" w:rsidRDefault="00DB3BD9" w:rsidP="0005567B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4"/>
        </w:rPr>
      </w:pPr>
      <w:r w:rsidRPr="00B206E0">
        <w:rPr>
          <w:rFonts w:eastAsia="Calibri"/>
          <w:sz w:val="28"/>
          <w:szCs w:val="24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r w:rsidR="00760E78">
        <w:rPr>
          <w:rFonts w:eastAsia="Calibri"/>
          <w:sz w:val="28"/>
          <w:szCs w:val="24"/>
        </w:rPr>
        <w:t>потребительского рынка</w:t>
      </w:r>
      <w:r w:rsidRPr="00B206E0">
        <w:rPr>
          <w:rFonts w:eastAsia="Calibri"/>
          <w:sz w:val="28"/>
          <w:szCs w:val="24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5367BA" w:rsidRDefault="005367BA" w:rsidP="0005567B">
      <w:pPr>
        <w:spacing w:after="200" w:line="60" w:lineRule="atLeast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5367BA" w:rsidRPr="0005567B" w:rsidRDefault="005367BA" w:rsidP="0005567B">
      <w:pPr>
        <w:shd w:val="clear" w:color="auto" w:fill="FFFFFF"/>
        <w:spacing w:before="101" w:line="276" w:lineRule="auto"/>
        <w:ind w:left="10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Спрос увеличится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lastRenderedPageBreak/>
        <w:t>Ожидается увеличение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proofErr w:type="gramStart"/>
      <w:r w:rsidRPr="00B206E0">
        <w:rPr>
          <w:rFonts w:eastAsia="Times New Roman"/>
          <w:sz w:val="28"/>
          <w:szCs w:val="28"/>
        </w:rPr>
        <w:t>1)</w:t>
      </w:r>
      <w:r w:rsidRPr="00B206E0">
        <w:rPr>
          <w:rFonts w:eastAsia="Times New Roman"/>
          <w:sz w:val="28"/>
          <w:szCs w:val="28"/>
        </w:rPr>
        <w:tab/>
        <w:t xml:space="preserve">численность населения и половозрастного состава Яковлевского сельского поселения </w:t>
      </w:r>
      <w:r w:rsidRPr="00502D74">
        <w:rPr>
          <w:rFonts w:eastAsia="Times New Roman"/>
          <w:sz w:val="28"/>
          <w:szCs w:val="28"/>
        </w:rPr>
        <w:t>увеличивается</w:t>
      </w:r>
      <w:r w:rsidRPr="00B206E0">
        <w:rPr>
          <w:rFonts w:eastAsia="Times New Roman"/>
          <w:sz w:val="28"/>
          <w:szCs w:val="28"/>
        </w:rPr>
        <w:t xml:space="preserve"> в соответствии с динамикой за последние года </w:t>
      </w:r>
      <w:r w:rsidRPr="00B206E0">
        <w:rPr>
          <w:sz w:val="28"/>
          <w:szCs w:val="28"/>
        </w:rPr>
        <w:t>и прогнозными данными генплана</w:t>
      </w:r>
      <w:r w:rsidRPr="00B206E0">
        <w:rPr>
          <w:rFonts w:eastAsia="Times New Roman"/>
          <w:sz w:val="28"/>
          <w:szCs w:val="28"/>
        </w:rPr>
        <w:t>;</w:t>
      </w:r>
      <w:proofErr w:type="gramEnd"/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2)</w:t>
      </w:r>
      <w:r w:rsidRPr="00B206E0">
        <w:rPr>
          <w:rFonts w:eastAsia="Times New Roman"/>
          <w:sz w:val="28"/>
          <w:szCs w:val="28"/>
        </w:rPr>
        <w:tab/>
        <w:t xml:space="preserve">планируется  жилищное строительство (в соответствии с выданными разрешениями на строительство) </w:t>
      </w:r>
    </w:p>
    <w:p w:rsidR="005367BA" w:rsidRPr="00B206E0" w:rsidRDefault="005367BA" w:rsidP="00502D74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3)</w:t>
      </w:r>
      <w:r w:rsidR="00760E78">
        <w:rPr>
          <w:rFonts w:eastAsia="Times New Roman"/>
          <w:sz w:val="28"/>
          <w:szCs w:val="28"/>
        </w:rPr>
        <w:t xml:space="preserve"> </w:t>
      </w:r>
      <w:r w:rsidR="00760E78" w:rsidRPr="00B206E0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</w:t>
      </w:r>
      <w:r w:rsidRPr="00B206E0">
        <w:rPr>
          <w:rFonts w:eastAsia="Times New Roman"/>
          <w:sz w:val="28"/>
          <w:szCs w:val="28"/>
        </w:rPr>
        <w:t xml:space="preserve">не прогнозируется </w:t>
      </w:r>
    </w:p>
    <w:p w:rsidR="005367BA" w:rsidRPr="00432756" w:rsidRDefault="005367BA" w:rsidP="00DB3BD9">
      <w:pPr>
        <w:spacing w:after="200" w:line="60" w:lineRule="atLeast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26308D" w:rsidRPr="0005567B" w:rsidRDefault="0000603E" w:rsidP="0005567B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 w:rsidRPr="0005567B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05567B">
      <w:pPr>
        <w:spacing w:line="276" w:lineRule="auto"/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4F72D3">
        <w:rPr>
          <w:sz w:val="28"/>
          <w:szCs w:val="28"/>
        </w:rPr>
        <w:t>Яковлевского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Елабужского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 xml:space="preserve">тельный кодекс </w:t>
      </w:r>
      <w:proofErr w:type="gramStart"/>
      <w:r w:rsidRPr="00AE5CBD">
        <w:rPr>
          <w:sz w:val="28"/>
          <w:szCs w:val="28"/>
          <w:lang w:val="ru-RU"/>
        </w:rPr>
        <w:t>Российской</w:t>
      </w:r>
      <w:proofErr w:type="gramEnd"/>
      <w:r w:rsidRPr="00AE5CBD">
        <w:rPr>
          <w:sz w:val="28"/>
          <w:szCs w:val="28"/>
          <w:lang w:val="ru-RU"/>
        </w:rPr>
        <w:t xml:space="preserve"> </w:t>
      </w:r>
      <w:proofErr w:type="spellStart"/>
      <w:r w:rsidRPr="00AE5CBD">
        <w:rPr>
          <w:sz w:val="28"/>
          <w:szCs w:val="28"/>
          <w:lang w:val="ru-RU"/>
        </w:rPr>
        <w:t>Федерацииот</w:t>
      </w:r>
      <w:proofErr w:type="spellEnd"/>
      <w:r w:rsidRPr="00AE5CBD">
        <w:rPr>
          <w:sz w:val="28"/>
          <w:szCs w:val="28"/>
          <w:lang w:val="ru-RU"/>
        </w:rPr>
        <w:t xml:space="preserve"> 29 декабря 2004 года №190-ФЗ.</w:t>
      </w:r>
    </w:p>
    <w:p w:rsidR="00886C9B" w:rsidRPr="001E05F3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886C9B" w:rsidRDefault="00886C9B" w:rsidP="0005567B">
      <w:pPr>
        <w:pStyle w:val="a6"/>
        <w:numPr>
          <w:ilvl w:val="0"/>
          <w:numId w:val="3"/>
        </w:numPr>
        <w:suppressAutoHyphens/>
        <w:spacing w:line="276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</w:t>
      </w:r>
      <w:proofErr w:type="gramStart"/>
      <w:r w:rsidRPr="00C63C87">
        <w:rPr>
          <w:sz w:val="28"/>
          <w:szCs w:val="28"/>
          <w:lang w:val="ru-RU"/>
        </w:rPr>
        <w:t>Генеральный</w:t>
      </w:r>
      <w:proofErr w:type="gramEnd"/>
      <w:r w:rsidRPr="00C63C87">
        <w:rPr>
          <w:sz w:val="28"/>
          <w:szCs w:val="28"/>
          <w:lang w:val="ru-RU"/>
        </w:rPr>
        <w:t xml:space="preserve"> </w:t>
      </w:r>
      <w:proofErr w:type="spellStart"/>
      <w:r w:rsidRPr="00C63C87">
        <w:rPr>
          <w:sz w:val="28"/>
          <w:szCs w:val="28"/>
          <w:lang w:val="ru-RU"/>
        </w:rPr>
        <w:t>план</w:t>
      </w:r>
      <w:r w:rsidR="004F72D3">
        <w:rPr>
          <w:bCs/>
          <w:sz w:val="28"/>
          <w:szCs w:val="28"/>
          <w:lang w:val="ru-RU"/>
        </w:rPr>
        <w:t>Яковлевского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4F72D3">
        <w:rPr>
          <w:bCs/>
          <w:sz w:val="28"/>
          <w:szCs w:val="28"/>
          <w:lang w:val="ru-RU"/>
        </w:rPr>
        <w:t>Советом Яковлевского сельского поселения Елабужского муниципального района РТ 20 октября 2016 года решение №48 .</w:t>
      </w:r>
    </w:p>
    <w:p w:rsidR="0005567B" w:rsidRPr="00F97948" w:rsidRDefault="00886C9B" w:rsidP="00F97948">
      <w:pPr>
        <w:spacing w:after="12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proofErr w:type="spellStart"/>
      <w:r w:rsidR="004F72D3">
        <w:rPr>
          <w:bCs/>
          <w:sz w:val="28"/>
          <w:szCs w:val="28"/>
        </w:rPr>
        <w:t>Яковлевского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spellEnd"/>
      <w:r w:rsidRPr="001E05F3">
        <w:rPr>
          <w:rFonts w:ascii="Times New Roman CYR" w:hAnsi="Times New Roman CYR" w:cs="Times New Roman CYR"/>
          <w:sz w:val="28"/>
          <w:szCs w:val="28"/>
        </w:rPr>
        <w:t xml:space="preserve"> поселения на 201</w:t>
      </w:r>
      <w:r w:rsidR="00B206E0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206E0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B206E0" w:rsidRDefault="002F3F53" w:rsidP="00F97948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D03BD6" w:rsidRDefault="00D03BD6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88"/>
        <w:gridCol w:w="3153"/>
        <w:gridCol w:w="1935"/>
        <w:gridCol w:w="2218"/>
        <w:gridCol w:w="1675"/>
      </w:tblGrid>
      <w:tr w:rsidR="003F2CD3" w:rsidRPr="0005567B" w:rsidTr="00F97948">
        <w:tc>
          <w:tcPr>
            <w:tcW w:w="588" w:type="dxa"/>
          </w:tcPr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53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Наименование объекта</w:t>
            </w:r>
          </w:p>
          <w:p w:rsidR="00B206E0" w:rsidRPr="0005567B" w:rsidRDefault="00B206E0" w:rsidP="00B206E0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социальной инфраструктуры</w:t>
            </w:r>
          </w:p>
        </w:tc>
        <w:tc>
          <w:tcPr>
            <w:tcW w:w="1935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Адрес </w:t>
            </w:r>
          </w:p>
          <w:p w:rsidR="00B206E0" w:rsidRPr="0005567B" w:rsidRDefault="00B206E0" w:rsidP="00B206E0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(наименование населенного пункта)</w:t>
            </w:r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Мероприятие </w:t>
            </w:r>
          </w:p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(строительство, проектирование, реконструкция)</w:t>
            </w:r>
          </w:p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Сроки реализации</w:t>
            </w:r>
          </w:p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(года)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05567B" w:rsidRDefault="00B206E0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Капитальный ремонт МБОУ «Яковлевская основная школа» ЕМР РТ</w:t>
            </w:r>
          </w:p>
        </w:tc>
        <w:tc>
          <w:tcPr>
            <w:tcW w:w="1935" w:type="dxa"/>
          </w:tcPr>
          <w:p w:rsidR="00B206E0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.Я</w:t>
            </w:r>
            <w:proofErr w:type="gramEnd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ковлево, ул.Мира ,д.1</w:t>
            </w:r>
          </w:p>
        </w:tc>
        <w:tc>
          <w:tcPr>
            <w:tcW w:w="2218" w:type="dxa"/>
          </w:tcPr>
          <w:p w:rsidR="00B206E0" w:rsidRPr="0005567B" w:rsidRDefault="00B206E0" w:rsidP="003F2CD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2020-2021</w:t>
            </w:r>
          </w:p>
        </w:tc>
      </w:tr>
      <w:tr w:rsidR="00AA0EFB" w:rsidRPr="0005567B" w:rsidTr="00F97948">
        <w:tc>
          <w:tcPr>
            <w:tcW w:w="588" w:type="dxa"/>
          </w:tcPr>
          <w:p w:rsidR="00AA0EFB" w:rsidRPr="0005567B" w:rsidRDefault="00AA0EFB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3" w:type="dxa"/>
          </w:tcPr>
          <w:p w:rsidR="00AA0EFB" w:rsidRPr="0005567B" w:rsidRDefault="00AA0EFB" w:rsidP="00F97948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AA0EFB">
              <w:rPr>
                <w:rFonts w:eastAsia="Times New Roman"/>
                <w:sz w:val="24"/>
                <w:szCs w:val="24"/>
              </w:rPr>
              <w:t xml:space="preserve">Строительство общеобразовательной школы на 132 места </w:t>
            </w:r>
            <w:r w:rsidR="00E00D60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="00E00D60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="00E00D60"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 w:rsidR="00E00D60"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935" w:type="dxa"/>
          </w:tcPr>
          <w:p w:rsidR="00AA0EFB" w:rsidRPr="0005567B" w:rsidRDefault="00E00D6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>еренга</w:t>
            </w:r>
            <w:proofErr w:type="spellEnd"/>
          </w:p>
        </w:tc>
        <w:tc>
          <w:tcPr>
            <w:tcW w:w="2218" w:type="dxa"/>
          </w:tcPr>
          <w:p w:rsidR="00AA0EFB" w:rsidRPr="0005567B" w:rsidRDefault="00AA0EFB" w:rsidP="003F2C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AA0EFB" w:rsidRPr="0005567B" w:rsidRDefault="00F97948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F97948" w:rsidRPr="0005567B" w:rsidTr="00F97948">
        <w:tc>
          <w:tcPr>
            <w:tcW w:w="588" w:type="dxa"/>
          </w:tcPr>
          <w:p w:rsid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</w:tcPr>
          <w:p w:rsidR="00F97948" w:rsidRPr="00AA0EFB" w:rsidRDefault="00F97948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A0EFB">
              <w:rPr>
                <w:rFonts w:eastAsia="Times New Roman"/>
                <w:sz w:val="24"/>
                <w:szCs w:val="24"/>
              </w:rPr>
              <w:t>Строительство детского сада на 30 мест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935" w:type="dxa"/>
          </w:tcPr>
          <w:p w:rsidR="00F97948" w:rsidRPr="0005567B" w:rsidRDefault="00E00D6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>еренга</w:t>
            </w:r>
            <w:proofErr w:type="spellEnd"/>
          </w:p>
        </w:tc>
        <w:tc>
          <w:tcPr>
            <w:tcW w:w="2218" w:type="dxa"/>
          </w:tcPr>
          <w:p w:rsidR="00F97948" w:rsidRDefault="00F97948" w:rsidP="003F2C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F97948" w:rsidRPr="0005567B" w:rsidRDefault="00F97948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F97948" w:rsidRPr="0005567B" w:rsidTr="00F97948">
        <w:tc>
          <w:tcPr>
            <w:tcW w:w="588" w:type="dxa"/>
          </w:tcPr>
          <w:p w:rsid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3" w:type="dxa"/>
          </w:tcPr>
          <w:p w:rsidR="00F97948" w:rsidRPr="00AA0EFB" w:rsidRDefault="00F97948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Строительство дома культуры на 150 мест и библиотеки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935" w:type="dxa"/>
          </w:tcPr>
          <w:p w:rsidR="00F97948" w:rsidRPr="0005567B" w:rsidRDefault="00E00D6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>еренга</w:t>
            </w:r>
            <w:proofErr w:type="spellEnd"/>
          </w:p>
        </w:tc>
        <w:tc>
          <w:tcPr>
            <w:tcW w:w="2218" w:type="dxa"/>
          </w:tcPr>
          <w:p w:rsidR="00F97948" w:rsidRDefault="00F97948" w:rsidP="003F2C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F97948" w:rsidRDefault="00F97948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05567B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 сельского дома культуры в с</w:t>
            </w:r>
            <w:proofErr w:type="gramStart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.Н</w:t>
            </w:r>
            <w:proofErr w:type="gramEnd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овая</w:t>
            </w:r>
            <w:r w:rsidR="00E54984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Анзирка</w:t>
            </w:r>
          </w:p>
        </w:tc>
        <w:tc>
          <w:tcPr>
            <w:tcW w:w="1935" w:type="dxa"/>
          </w:tcPr>
          <w:p w:rsidR="00B206E0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proofErr w:type="spellStart"/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.Н</w:t>
            </w:r>
            <w:proofErr w:type="gramEnd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овая</w:t>
            </w:r>
            <w:proofErr w:type="spellEnd"/>
            <w:r w:rsidR="00760E7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Анзирка</w:t>
            </w:r>
            <w:proofErr w:type="spellEnd"/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2020-2021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05567B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pStyle w:val="a9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05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универсальной спортивной площадки </w:t>
            </w:r>
            <w:proofErr w:type="gramStart"/>
            <w:r w:rsidRPr="0005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Яковлево</w:t>
            </w:r>
          </w:p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</w:tcPr>
          <w:p w:rsidR="00B206E0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.Я</w:t>
            </w:r>
            <w:proofErr w:type="gramEnd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ковлево, ул.Мира ,д.1</w:t>
            </w:r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2020</w:t>
            </w:r>
          </w:p>
        </w:tc>
      </w:tr>
      <w:tr w:rsidR="00AA0EFB" w:rsidRPr="0005567B" w:rsidTr="00F97948">
        <w:tc>
          <w:tcPr>
            <w:tcW w:w="588" w:type="dxa"/>
          </w:tcPr>
          <w:p w:rsidR="00AA0EFB" w:rsidRPr="0005567B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53" w:type="dxa"/>
          </w:tcPr>
          <w:p w:rsidR="00AA0EFB" w:rsidRPr="00AA0EFB" w:rsidRDefault="00AA0EFB" w:rsidP="00D03BD6">
            <w:pPr>
              <w:pStyle w:val="a9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</w:t>
            </w:r>
            <w:proofErr w:type="spellStart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еренга</w:t>
            </w:r>
            <w:proofErr w:type="spellEnd"/>
            <w:r w:rsidRPr="00AA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25 посещений в смену</w:t>
            </w:r>
          </w:p>
        </w:tc>
        <w:tc>
          <w:tcPr>
            <w:tcW w:w="1935" w:type="dxa"/>
          </w:tcPr>
          <w:p w:rsidR="00AA0EFB" w:rsidRPr="0005567B" w:rsidRDefault="00E00D6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  <w:lang w:eastAsia="ar-SA"/>
              </w:rPr>
              <w:t>еренга</w:t>
            </w:r>
            <w:proofErr w:type="spellEnd"/>
          </w:p>
        </w:tc>
        <w:tc>
          <w:tcPr>
            <w:tcW w:w="2218" w:type="dxa"/>
          </w:tcPr>
          <w:p w:rsidR="00AA0EFB" w:rsidRPr="0005567B" w:rsidRDefault="00AA0EFB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AA0EFB" w:rsidRPr="0005567B" w:rsidRDefault="00F97948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 xml:space="preserve">Устройство детской площадки в </w:t>
            </w:r>
            <w:proofErr w:type="spellStart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</w:t>
            </w:r>
            <w:proofErr w:type="gramStart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.Н</w:t>
            </w:r>
            <w:proofErr w:type="gramEnd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овая</w:t>
            </w:r>
            <w:proofErr w:type="spellEnd"/>
            <w:r w:rsidR="00760E78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Анзирка</w:t>
            </w:r>
            <w:proofErr w:type="spellEnd"/>
          </w:p>
        </w:tc>
        <w:tc>
          <w:tcPr>
            <w:tcW w:w="1935" w:type="dxa"/>
          </w:tcPr>
          <w:p w:rsidR="00B206E0" w:rsidRPr="0005567B" w:rsidRDefault="00497777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proofErr w:type="spellStart"/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Н</w:t>
            </w:r>
            <w:proofErr w:type="gramEnd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овая</w:t>
            </w:r>
            <w:proofErr w:type="spellEnd"/>
            <w:r w:rsidR="00760E7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Анзирка</w:t>
            </w:r>
            <w:proofErr w:type="spellEnd"/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2019</w:t>
            </w:r>
          </w:p>
        </w:tc>
      </w:tr>
      <w:tr w:rsidR="00B206E0" w:rsidRPr="0005567B" w:rsidTr="00F97948">
        <w:tc>
          <w:tcPr>
            <w:tcW w:w="588" w:type="dxa"/>
          </w:tcPr>
          <w:p w:rsidR="00B206E0" w:rsidRP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53" w:type="dxa"/>
          </w:tcPr>
          <w:p w:rsidR="00B206E0" w:rsidRPr="0005567B" w:rsidRDefault="00B206E0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 Яковлевской сельской библиотеки (замена оконного блока)</w:t>
            </w:r>
          </w:p>
        </w:tc>
        <w:tc>
          <w:tcPr>
            <w:tcW w:w="1935" w:type="dxa"/>
          </w:tcPr>
          <w:p w:rsidR="00B206E0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.Я</w:t>
            </w:r>
            <w:proofErr w:type="gramEnd"/>
            <w:r w:rsidR="00B206E0" w:rsidRPr="0005567B">
              <w:rPr>
                <w:rFonts w:eastAsia="Times New Roman"/>
                <w:sz w:val="24"/>
                <w:szCs w:val="24"/>
                <w:lang w:eastAsia="ar-SA"/>
              </w:rPr>
              <w:t>ковлево, ул.Мира ,д.1</w:t>
            </w:r>
          </w:p>
        </w:tc>
        <w:tc>
          <w:tcPr>
            <w:tcW w:w="2218" w:type="dxa"/>
          </w:tcPr>
          <w:p w:rsidR="00B206E0" w:rsidRPr="0005567B" w:rsidRDefault="00B206E0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B206E0" w:rsidRPr="0005567B" w:rsidRDefault="00B206E0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</w:t>
            </w:r>
            <w:r w:rsidR="00497777" w:rsidRPr="0005567B">
              <w:rPr>
                <w:rFonts w:eastAsia="Arial Unicode MS"/>
                <w:sz w:val="24"/>
                <w:szCs w:val="24"/>
                <w:lang w:eastAsia="ar-SA"/>
              </w:rPr>
              <w:t>0-2021</w:t>
            </w:r>
          </w:p>
        </w:tc>
      </w:tr>
      <w:tr w:rsidR="003F2CD3" w:rsidRPr="0005567B" w:rsidTr="00F97948">
        <w:tc>
          <w:tcPr>
            <w:tcW w:w="588" w:type="dxa"/>
          </w:tcPr>
          <w:p w:rsidR="003F2CD3" w:rsidRP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53" w:type="dxa"/>
          </w:tcPr>
          <w:p w:rsidR="003F2CD3" w:rsidRPr="0005567B" w:rsidRDefault="003F2CD3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Косметический ремонт Яковлевского СДК</w:t>
            </w:r>
          </w:p>
        </w:tc>
        <w:tc>
          <w:tcPr>
            <w:tcW w:w="1935" w:type="dxa"/>
          </w:tcPr>
          <w:p w:rsidR="003F2CD3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.Я</w:t>
            </w:r>
            <w:proofErr w:type="gramEnd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ковлево, ул.Ленина, д.34А</w:t>
            </w:r>
          </w:p>
        </w:tc>
        <w:tc>
          <w:tcPr>
            <w:tcW w:w="2218" w:type="dxa"/>
          </w:tcPr>
          <w:p w:rsidR="003F2CD3" w:rsidRPr="0005567B" w:rsidRDefault="003F2CD3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3F2CD3" w:rsidRPr="0005567B" w:rsidRDefault="003F2CD3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  <w:tr w:rsidR="003F2CD3" w:rsidRPr="0005567B" w:rsidTr="00F97948">
        <w:tc>
          <w:tcPr>
            <w:tcW w:w="588" w:type="dxa"/>
          </w:tcPr>
          <w:p w:rsidR="003F2CD3" w:rsidRPr="00F97948" w:rsidRDefault="00F97948" w:rsidP="007152AD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F97948">
              <w:rPr>
                <w:rFonts w:eastAsia="Arial Unicode MS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</w:tcPr>
          <w:p w:rsidR="003F2CD3" w:rsidRPr="0005567B" w:rsidRDefault="003F2CD3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 xml:space="preserve">Косметический ремонт </w:t>
            </w:r>
          </w:p>
          <w:p w:rsidR="003F2CD3" w:rsidRPr="0005567B" w:rsidRDefault="003F2CD3" w:rsidP="00D03BD6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Яковлевского фельдшерско-акушерского пункта</w:t>
            </w:r>
          </w:p>
        </w:tc>
        <w:tc>
          <w:tcPr>
            <w:tcW w:w="1935" w:type="dxa"/>
          </w:tcPr>
          <w:p w:rsidR="003F2CD3" w:rsidRPr="0005567B" w:rsidRDefault="00497777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05567B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.Я</w:t>
            </w:r>
            <w:proofErr w:type="gramEnd"/>
            <w:r w:rsidR="003F2CD3" w:rsidRPr="0005567B">
              <w:rPr>
                <w:rFonts w:eastAsia="Times New Roman"/>
                <w:sz w:val="24"/>
                <w:szCs w:val="24"/>
                <w:lang w:eastAsia="ar-SA"/>
              </w:rPr>
              <w:t>ковлево, ул.Ленина, д.34А</w:t>
            </w:r>
          </w:p>
        </w:tc>
        <w:tc>
          <w:tcPr>
            <w:tcW w:w="2218" w:type="dxa"/>
          </w:tcPr>
          <w:p w:rsidR="003F2CD3" w:rsidRPr="0005567B" w:rsidRDefault="003F2CD3" w:rsidP="00B206E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1675" w:type="dxa"/>
          </w:tcPr>
          <w:p w:rsidR="003F2CD3" w:rsidRPr="0005567B" w:rsidRDefault="003F2CD3" w:rsidP="003F2CD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>2024-2029</w:t>
            </w:r>
          </w:p>
        </w:tc>
      </w:tr>
    </w:tbl>
    <w:p w:rsidR="00D03BD6" w:rsidRDefault="00D03BD6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760E78" w:rsidRDefault="00760E78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760E78" w:rsidRDefault="00760E78" w:rsidP="003F2CD3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F91E2F" w:rsidRPr="003F2CD3" w:rsidRDefault="007F7597" w:rsidP="003F2CD3">
      <w:pPr>
        <w:shd w:val="clear" w:color="auto" w:fill="FFFFFF"/>
        <w:tabs>
          <w:tab w:val="left" w:pos="3600"/>
        </w:tabs>
        <w:spacing w:line="422" w:lineRule="exact"/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418"/>
        <w:gridCol w:w="709"/>
        <w:gridCol w:w="849"/>
        <w:gridCol w:w="709"/>
        <w:gridCol w:w="709"/>
        <w:gridCol w:w="709"/>
        <w:gridCol w:w="1134"/>
      </w:tblGrid>
      <w:tr w:rsidR="00F91E2F" w:rsidTr="004B07A3">
        <w:tc>
          <w:tcPr>
            <w:tcW w:w="56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F91E2F" w:rsidRPr="00643279" w:rsidRDefault="00F91E2F" w:rsidP="00760E78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 xml:space="preserve">Общий объем инвестиций, </w:t>
            </w:r>
            <w:r w:rsidR="00760E78">
              <w:rPr>
                <w:b/>
                <w:sz w:val="22"/>
                <w:szCs w:val="22"/>
              </w:rPr>
              <w:t>тыс</w:t>
            </w:r>
            <w:r w:rsidRPr="0064327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05567B" w:rsidTr="004B07A3">
        <w:tc>
          <w:tcPr>
            <w:tcW w:w="56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 w:rsidR="003F2C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3F2CD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3F2CD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3F2C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3F2C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1E2F" w:rsidRPr="00643279" w:rsidRDefault="003F2CD3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91E2F"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4B07A3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0A0B42">
              <w:rPr>
                <w:b/>
                <w:sz w:val="22"/>
                <w:szCs w:val="22"/>
              </w:rPr>
              <w:t>2</w:t>
            </w:r>
            <w:r w:rsidR="003F2CD3">
              <w:rPr>
                <w:b/>
                <w:sz w:val="22"/>
                <w:szCs w:val="22"/>
              </w:rPr>
              <w:t>9</w:t>
            </w:r>
          </w:p>
        </w:tc>
      </w:tr>
      <w:tr w:rsidR="0005567B" w:rsidTr="004B07A3">
        <w:tc>
          <w:tcPr>
            <w:tcW w:w="56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5567B" w:rsidTr="004B07A3">
        <w:tc>
          <w:tcPr>
            <w:tcW w:w="56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F91E2F" w:rsidRDefault="003F2CD3" w:rsidP="00686FE3">
            <w:pPr>
              <w:tabs>
                <w:tab w:val="left" w:pos="490"/>
              </w:tabs>
              <w:spacing w:line="276" w:lineRule="auto"/>
              <w:jc w:val="center"/>
              <w:rPr>
                <w:rFonts w:eastAsia="Arial Unicode MS"/>
                <w:sz w:val="24"/>
                <w:szCs w:val="28"/>
                <w:lang w:eastAsia="ar-SA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Капитальный ремонт МБОУ «Яковлевская основная школа» ЕМР РТ</w:t>
            </w:r>
          </w:p>
          <w:p w:rsidR="00AB007A" w:rsidRPr="004B07A3" w:rsidRDefault="00AB007A" w:rsidP="00686FE3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sz w:val="24"/>
                <w:szCs w:val="28"/>
                <w:lang w:eastAsia="ar-SA"/>
              </w:rPr>
              <w:t>-</w:t>
            </w:r>
            <w:r w:rsidRPr="004B07A3">
              <w:rPr>
                <w:rFonts w:eastAsia="Arial Unicode MS"/>
                <w:lang w:eastAsia="ar-SA"/>
              </w:rPr>
              <w:t>замена оконных блоков;</w:t>
            </w:r>
          </w:p>
          <w:p w:rsidR="00AB007A" w:rsidRPr="004B07A3" w:rsidRDefault="00AB007A" w:rsidP="00686FE3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 w:rsidRPr="004B07A3">
              <w:rPr>
                <w:rFonts w:eastAsia="Arial Unicode MS"/>
                <w:lang w:eastAsia="ar-SA"/>
              </w:rPr>
              <w:t>-ремонт кровли;</w:t>
            </w:r>
          </w:p>
          <w:p w:rsidR="00AB007A" w:rsidRPr="00497777" w:rsidRDefault="00AB007A" w:rsidP="00686FE3">
            <w:pPr>
              <w:tabs>
                <w:tab w:val="left" w:pos="490"/>
              </w:tabs>
              <w:spacing w:line="276" w:lineRule="auto"/>
              <w:rPr>
                <w:b/>
                <w:i/>
                <w:sz w:val="24"/>
              </w:rPr>
            </w:pPr>
            <w:r w:rsidRPr="004B07A3">
              <w:rPr>
                <w:rFonts w:eastAsia="Arial Unicode MS"/>
                <w:lang w:eastAsia="ar-SA"/>
              </w:rPr>
              <w:t>-ремонт спортзала</w:t>
            </w:r>
          </w:p>
        </w:tc>
        <w:tc>
          <w:tcPr>
            <w:tcW w:w="1134" w:type="dxa"/>
            <w:vMerge w:val="restart"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Pr="0085398B" w:rsidRDefault="00F068DB" w:rsidP="00760E78">
            <w:pPr>
              <w:tabs>
                <w:tab w:val="left" w:pos="490"/>
              </w:tabs>
              <w:spacing w:line="422" w:lineRule="exact"/>
            </w:pPr>
            <w:r w:rsidRPr="0085398B">
              <w:t>4 500</w:t>
            </w: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292954" w:rsidP="00DA0F02">
            <w:pPr>
              <w:tabs>
                <w:tab w:val="left" w:pos="490"/>
              </w:tabs>
              <w:spacing w:line="422" w:lineRule="exact"/>
            </w:pPr>
            <w:r>
              <w:t xml:space="preserve">4 </w:t>
            </w:r>
            <w:r w:rsidR="0005567B">
              <w:t>5</w:t>
            </w:r>
            <w:r w:rsidR="00093E80">
              <w:t>00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05567B" w:rsidTr="004B07A3">
        <w:trPr>
          <w:trHeight w:val="769"/>
        </w:trPr>
        <w:tc>
          <w:tcPr>
            <w:tcW w:w="56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1E2F" w:rsidRPr="00497777" w:rsidRDefault="00F91E2F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1E2F" w:rsidRPr="0085398B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45"/>
        </w:trPr>
        <w:tc>
          <w:tcPr>
            <w:tcW w:w="568" w:type="dxa"/>
            <w:vMerge w:val="restart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F97948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AA0EFB">
              <w:rPr>
                <w:rFonts w:eastAsia="Times New Roman"/>
                <w:sz w:val="24"/>
                <w:szCs w:val="24"/>
              </w:rPr>
              <w:t xml:space="preserve">Строительство общеобразовательной школы на 132 места  </w:t>
            </w:r>
            <w:r w:rsidR="00E00D60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="00E00D60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="00E00D60"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 w:rsidR="00E00D60"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F068DB" w:rsidP="00760E78">
            <w:pPr>
              <w:tabs>
                <w:tab w:val="left" w:pos="490"/>
              </w:tabs>
              <w:spacing w:line="422" w:lineRule="exact"/>
            </w:pPr>
            <w:r w:rsidRPr="0085398B">
              <w:t>102</w:t>
            </w:r>
            <w:r w:rsidR="00760E78">
              <w:t xml:space="preserve"> 000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7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AA0EFB" w:rsidRDefault="00F97948" w:rsidP="00F97948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068DB" w:rsidP="004B07A3">
            <w:pPr>
              <w:tabs>
                <w:tab w:val="left" w:pos="490"/>
              </w:tabs>
              <w:spacing w:line="422" w:lineRule="exact"/>
            </w:pPr>
            <w:r>
              <w:t>102 000,0</w:t>
            </w:r>
          </w:p>
        </w:tc>
      </w:tr>
      <w:tr w:rsidR="00F97948" w:rsidTr="004B07A3">
        <w:trPr>
          <w:trHeight w:val="28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AA0EFB" w:rsidRDefault="00F97948" w:rsidP="00F97948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22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AA0EFB" w:rsidRDefault="00F97948" w:rsidP="00F97948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07"/>
        </w:trPr>
        <w:tc>
          <w:tcPr>
            <w:tcW w:w="568" w:type="dxa"/>
            <w:vMerge w:val="restart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0" w:type="dxa"/>
            <w:vMerge w:val="restart"/>
          </w:tcPr>
          <w:p w:rsidR="00F97948" w:rsidRPr="00AA0EFB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  <w:r w:rsidRPr="00AA0EFB">
              <w:rPr>
                <w:rFonts w:eastAsia="Times New Roman"/>
                <w:sz w:val="24"/>
                <w:szCs w:val="24"/>
              </w:rPr>
              <w:t xml:space="preserve"> детского сада на 30 мест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F068DB" w:rsidP="00760E78">
            <w:pPr>
              <w:tabs>
                <w:tab w:val="left" w:pos="490"/>
              </w:tabs>
              <w:spacing w:line="422" w:lineRule="exact"/>
            </w:pPr>
            <w:r w:rsidRPr="0085398B">
              <w:t>27</w:t>
            </w:r>
            <w:r w:rsidR="00760E78">
              <w:t xml:space="preserve"> 000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0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696B50" w:rsidP="004B07A3">
            <w:pPr>
              <w:tabs>
                <w:tab w:val="left" w:pos="490"/>
              </w:tabs>
              <w:spacing w:line="422" w:lineRule="exact"/>
            </w:pPr>
            <w:r>
              <w:t>27 000,0</w:t>
            </w:r>
          </w:p>
        </w:tc>
      </w:tr>
      <w:tr w:rsidR="00F97948" w:rsidTr="004B07A3">
        <w:trPr>
          <w:trHeight w:val="270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137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c>
          <w:tcPr>
            <w:tcW w:w="568" w:type="dxa"/>
            <w:vMerge w:val="restart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Строительство сельского дома культуры в с</w:t>
            </w:r>
            <w:proofErr w:type="gramStart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.Н</w:t>
            </w:r>
            <w:proofErr w:type="gramEnd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овая</w:t>
            </w:r>
            <w:r>
              <w:rPr>
                <w:rFonts w:eastAsia="Arial Unicode MS"/>
                <w:sz w:val="24"/>
                <w:szCs w:val="28"/>
                <w:lang w:eastAsia="ar-SA"/>
              </w:rPr>
              <w:t xml:space="preserve"> </w:t>
            </w: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Анзирка</w:t>
            </w:r>
          </w:p>
        </w:tc>
        <w:tc>
          <w:tcPr>
            <w:tcW w:w="1134" w:type="dxa"/>
            <w:vMerge w:val="restart"/>
          </w:tcPr>
          <w:p w:rsidR="00760E78" w:rsidRPr="0085398B" w:rsidRDefault="00760E78" w:rsidP="00760E78">
            <w:pPr>
              <w:tabs>
                <w:tab w:val="left" w:pos="490"/>
              </w:tabs>
              <w:spacing w:line="422" w:lineRule="exact"/>
            </w:pPr>
            <w:r w:rsidRPr="0085398B">
              <w:t>8 500</w:t>
            </w: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538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8 000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15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500, 0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390"/>
        </w:trPr>
        <w:tc>
          <w:tcPr>
            <w:tcW w:w="568" w:type="dxa"/>
            <w:vMerge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760E78" w:rsidRPr="00497777" w:rsidRDefault="00760E7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60E78" w:rsidRPr="0085398B" w:rsidRDefault="00760E7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760E78" w:rsidRDefault="00760E78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E78" w:rsidRPr="00760E78" w:rsidRDefault="00760E7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</w:tr>
      <w:tr w:rsidR="00F97948" w:rsidTr="004B07A3">
        <w:trPr>
          <w:trHeight w:val="300"/>
        </w:trPr>
        <w:tc>
          <w:tcPr>
            <w:tcW w:w="568" w:type="dxa"/>
            <w:vMerge w:val="restart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Строительство дома культуры на 150 мест и библиотеки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696B50" w:rsidP="00760E78">
            <w:pPr>
              <w:tabs>
                <w:tab w:val="left" w:pos="490"/>
              </w:tabs>
              <w:spacing w:line="422" w:lineRule="exact"/>
            </w:pPr>
            <w:r>
              <w:t>23</w:t>
            </w:r>
            <w:r w:rsidR="00760E78">
              <w:t xml:space="preserve"> 000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948" w:rsidRPr="00760E78" w:rsidRDefault="00F97948" w:rsidP="00DA0F02">
            <w:pPr>
              <w:tabs>
                <w:tab w:val="left" w:pos="490"/>
              </w:tabs>
              <w:spacing w:line="422" w:lineRule="exact"/>
              <w:rPr>
                <w:color w:val="000000" w:themeColor="text1"/>
              </w:rPr>
            </w:pPr>
          </w:p>
        </w:tc>
      </w:tr>
      <w:tr w:rsidR="00F97948" w:rsidTr="004B07A3">
        <w:trPr>
          <w:trHeight w:val="34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7948" w:rsidRDefault="00F068DB" w:rsidP="00DA0F02">
            <w:pPr>
              <w:tabs>
                <w:tab w:val="left" w:pos="490"/>
              </w:tabs>
              <w:spacing w:line="422" w:lineRule="exact"/>
            </w:pPr>
            <w:r>
              <w:t>20 000,0</w:t>
            </w:r>
          </w:p>
        </w:tc>
      </w:tr>
      <w:tr w:rsidR="00F97948" w:rsidTr="004B07A3">
        <w:trPr>
          <w:trHeight w:val="315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068DB" w:rsidP="00DA0F02">
            <w:pPr>
              <w:tabs>
                <w:tab w:val="left" w:pos="490"/>
              </w:tabs>
              <w:spacing w:line="422" w:lineRule="exact"/>
            </w:pPr>
            <w:r>
              <w:t>3 000,0</w:t>
            </w:r>
          </w:p>
        </w:tc>
      </w:tr>
      <w:tr w:rsidR="00F97948" w:rsidTr="004B07A3">
        <w:trPr>
          <w:trHeight w:val="270"/>
        </w:trPr>
        <w:tc>
          <w:tcPr>
            <w:tcW w:w="568" w:type="dxa"/>
            <w:vMerge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 w:val="restart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0" w:type="dxa"/>
            <w:vMerge w:val="restart"/>
          </w:tcPr>
          <w:p w:rsidR="00F97948" w:rsidRPr="00D03BD6" w:rsidRDefault="00F97948" w:rsidP="00686FE3">
            <w:pPr>
              <w:spacing w:line="276" w:lineRule="auto"/>
              <w:rPr>
                <w:sz w:val="24"/>
                <w:szCs w:val="24"/>
                <w:shd w:val="clear" w:color="auto" w:fill="FFFF00"/>
              </w:rPr>
            </w:pPr>
            <w:r w:rsidRPr="00497777">
              <w:rPr>
                <w:sz w:val="24"/>
                <w:szCs w:val="24"/>
              </w:rPr>
              <w:t xml:space="preserve">Строительство универсальной спортивной площадки </w:t>
            </w:r>
            <w:proofErr w:type="gramStart"/>
            <w:r w:rsidRPr="00497777">
              <w:rPr>
                <w:sz w:val="24"/>
                <w:szCs w:val="24"/>
              </w:rPr>
              <w:t>в</w:t>
            </w:r>
            <w:proofErr w:type="gramEnd"/>
            <w:r w:rsidRPr="00497777">
              <w:rPr>
                <w:sz w:val="24"/>
                <w:szCs w:val="24"/>
              </w:rPr>
              <w:t xml:space="preserve"> с. Яковлево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760E78">
            <w:pPr>
              <w:tabs>
                <w:tab w:val="left" w:pos="490"/>
              </w:tabs>
              <w:spacing w:line="422" w:lineRule="exact"/>
            </w:pPr>
            <w:r w:rsidRPr="0085398B">
              <w:t>3 000</w:t>
            </w: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3 000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88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 xml:space="preserve">Устройство детской площадки в </w:t>
            </w:r>
            <w:proofErr w:type="spellStart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lastRenderedPageBreak/>
              <w:t>с</w:t>
            </w:r>
            <w:proofErr w:type="gramStart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.Н</w:t>
            </w:r>
            <w:proofErr w:type="gramEnd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оваяАнзирка</w:t>
            </w:r>
            <w:proofErr w:type="spellEnd"/>
          </w:p>
        </w:tc>
        <w:tc>
          <w:tcPr>
            <w:tcW w:w="1134" w:type="dxa"/>
            <w:vMerge w:val="restart"/>
          </w:tcPr>
          <w:p w:rsidR="00F97948" w:rsidRPr="0085398B" w:rsidRDefault="004B07A3" w:rsidP="003F2CD3">
            <w:pPr>
              <w:tabs>
                <w:tab w:val="left" w:pos="490"/>
              </w:tabs>
              <w:spacing w:line="422" w:lineRule="exact"/>
            </w:pPr>
            <w:r>
              <w:lastRenderedPageBreak/>
              <w:t>1</w:t>
            </w:r>
            <w:r w:rsidR="00F97948" w:rsidRPr="0085398B">
              <w:t>00</w:t>
            </w: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  <w:r>
              <w:t>100,0</w:t>
            </w:r>
          </w:p>
        </w:tc>
        <w:tc>
          <w:tcPr>
            <w:tcW w:w="84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3F2CD3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>Ремонт Яковлевской сельской библиотеки (замена оконного блока)</w:t>
            </w:r>
          </w:p>
        </w:tc>
        <w:tc>
          <w:tcPr>
            <w:tcW w:w="1134" w:type="dxa"/>
            <w:vMerge w:val="restart"/>
          </w:tcPr>
          <w:p w:rsidR="00F97948" w:rsidRPr="0085398B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40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40,0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264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9</w:t>
            </w:r>
          </w:p>
        </w:tc>
        <w:tc>
          <w:tcPr>
            <w:tcW w:w="2410" w:type="dxa"/>
            <w:vMerge w:val="restart"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A0EFB">
              <w:rPr>
                <w:rFonts w:eastAsia="Times New Roman"/>
                <w:sz w:val="24"/>
                <w:szCs w:val="24"/>
              </w:rPr>
              <w:t xml:space="preserve">троительство </w:t>
            </w:r>
            <w:proofErr w:type="spellStart"/>
            <w:r w:rsidRPr="00AA0EFB">
              <w:rPr>
                <w:rFonts w:eastAsia="Times New Roman"/>
                <w:sz w:val="24"/>
                <w:szCs w:val="24"/>
              </w:rPr>
              <w:t>ФАПа</w:t>
            </w:r>
            <w:proofErr w:type="spellEnd"/>
            <w:r w:rsidRPr="00AA0EFB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AA0EFB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Pr="00AA0EFB"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 w:rsidRPr="00AA0EFB">
              <w:rPr>
                <w:rFonts w:eastAsia="Times New Roman"/>
                <w:sz w:val="24"/>
                <w:szCs w:val="24"/>
              </w:rPr>
              <w:t>еренга</w:t>
            </w:r>
            <w:proofErr w:type="spellEnd"/>
            <w:r w:rsidRPr="00AA0EFB">
              <w:rPr>
                <w:rFonts w:eastAsia="Times New Roman"/>
                <w:sz w:val="24"/>
                <w:szCs w:val="24"/>
              </w:rPr>
              <w:t xml:space="preserve"> на 25 посещений в смену</w:t>
            </w:r>
          </w:p>
        </w:tc>
        <w:tc>
          <w:tcPr>
            <w:tcW w:w="1134" w:type="dxa"/>
            <w:vMerge w:val="restart"/>
          </w:tcPr>
          <w:p w:rsidR="00F97948" w:rsidRPr="0085398B" w:rsidRDefault="00696B50" w:rsidP="00760E78">
            <w:pPr>
              <w:tabs>
                <w:tab w:val="left" w:pos="490"/>
              </w:tabs>
              <w:spacing w:line="422" w:lineRule="exact"/>
            </w:pPr>
            <w:r>
              <w:t>4</w:t>
            </w:r>
            <w:r w:rsidR="00760E78">
              <w:t xml:space="preserve"> </w:t>
            </w:r>
            <w:r>
              <w:t>0</w:t>
            </w:r>
            <w:r w:rsidR="0085398B" w:rsidRPr="0085398B">
              <w:t>00</w:t>
            </w: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33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1F7173" w:rsidP="0058342B">
            <w:pPr>
              <w:tabs>
                <w:tab w:val="left" w:pos="490"/>
              </w:tabs>
              <w:spacing w:line="422" w:lineRule="exact"/>
            </w:pPr>
            <w:r>
              <w:t>3 000,0</w:t>
            </w:r>
          </w:p>
        </w:tc>
      </w:tr>
      <w:tr w:rsidR="00F97948" w:rsidTr="004B07A3">
        <w:trPr>
          <w:trHeight w:val="33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1F7173" w:rsidP="0058342B">
            <w:pPr>
              <w:tabs>
                <w:tab w:val="left" w:pos="490"/>
              </w:tabs>
              <w:spacing w:line="422" w:lineRule="exact"/>
            </w:pPr>
            <w:r>
              <w:t>1 000,0</w:t>
            </w:r>
          </w:p>
        </w:tc>
      </w:tr>
      <w:tr w:rsidR="00F97948" w:rsidTr="004B07A3">
        <w:trPr>
          <w:trHeight w:val="300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F97948" w:rsidRDefault="00F97948" w:rsidP="00F00CE1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10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>Косметический ремонт Яковлевского СДК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  <w:r w:rsidRPr="0085398B">
              <w:t>200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200,0</w:t>
            </w: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686FE3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 w:val="restart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11</w:t>
            </w:r>
          </w:p>
        </w:tc>
        <w:tc>
          <w:tcPr>
            <w:tcW w:w="2410" w:type="dxa"/>
            <w:vMerge w:val="restart"/>
          </w:tcPr>
          <w:p w:rsidR="00F97948" w:rsidRPr="00497777" w:rsidRDefault="00F97948" w:rsidP="00686FE3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6"/>
                <w:lang w:eastAsia="ar-SA"/>
              </w:rPr>
            </w:pPr>
            <w:r w:rsidRPr="00497777">
              <w:rPr>
                <w:rFonts w:eastAsia="Arial Unicode MS"/>
                <w:sz w:val="24"/>
                <w:szCs w:val="26"/>
                <w:lang w:eastAsia="ar-SA"/>
              </w:rPr>
              <w:t xml:space="preserve">Косметический ремонт </w:t>
            </w:r>
          </w:p>
          <w:p w:rsidR="00F97948" w:rsidRPr="00497777" w:rsidRDefault="00F97948" w:rsidP="00686FE3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497777">
              <w:rPr>
                <w:rFonts w:eastAsia="Times New Roman"/>
                <w:bCs/>
                <w:color w:val="000000"/>
                <w:sz w:val="24"/>
                <w:szCs w:val="24"/>
              </w:rPr>
              <w:t>Яковлевского фельдшерско-акушерского пункта</w:t>
            </w:r>
          </w:p>
        </w:tc>
        <w:tc>
          <w:tcPr>
            <w:tcW w:w="1134" w:type="dxa"/>
            <w:vMerge w:val="restart"/>
          </w:tcPr>
          <w:p w:rsidR="00F97948" w:rsidRPr="0085398B" w:rsidRDefault="00F97948" w:rsidP="0058342B">
            <w:pPr>
              <w:tabs>
                <w:tab w:val="left" w:pos="490"/>
              </w:tabs>
              <w:spacing w:line="422" w:lineRule="exact"/>
            </w:pPr>
            <w:r w:rsidRPr="0085398B">
              <w:t>100</w:t>
            </w: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100,0</w:t>
            </w:r>
          </w:p>
        </w:tc>
      </w:tr>
      <w:tr w:rsidR="00F97948" w:rsidTr="004B07A3">
        <w:trPr>
          <w:trHeight w:val="463"/>
        </w:trPr>
        <w:tc>
          <w:tcPr>
            <w:tcW w:w="568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97948" w:rsidRDefault="00F97948" w:rsidP="0058342B">
            <w:pPr>
              <w:tabs>
                <w:tab w:val="left" w:pos="490"/>
              </w:tabs>
              <w:spacing w:line="422" w:lineRule="exact"/>
            </w:pPr>
          </w:p>
        </w:tc>
      </w:tr>
      <w:tr w:rsidR="00760E78" w:rsidTr="004B07A3">
        <w:trPr>
          <w:trHeight w:val="463"/>
        </w:trPr>
        <w:tc>
          <w:tcPr>
            <w:tcW w:w="568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  <w:r>
              <w:t>ИТОГО</w:t>
            </w:r>
          </w:p>
        </w:tc>
        <w:tc>
          <w:tcPr>
            <w:tcW w:w="1134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172440</w:t>
            </w:r>
          </w:p>
        </w:tc>
        <w:tc>
          <w:tcPr>
            <w:tcW w:w="1418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4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16000</w:t>
            </w:r>
          </w:p>
        </w:tc>
        <w:tc>
          <w:tcPr>
            <w:tcW w:w="709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40</w:t>
            </w:r>
          </w:p>
        </w:tc>
        <w:tc>
          <w:tcPr>
            <w:tcW w:w="709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760E78" w:rsidRDefault="00760E78" w:rsidP="0058342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760E78" w:rsidRDefault="004B07A3" w:rsidP="0058342B">
            <w:pPr>
              <w:tabs>
                <w:tab w:val="left" w:pos="490"/>
              </w:tabs>
              <w:spacing w:line="422" w:lineRule="exact"/>
            </w:pPr>
            <w:r>
              <w:t>156300</w:t>
            </w:r>
          </w:p>
        </w:tc>
      </w:tr>
    </w:tbl>
    <w:p w:rsidR="00D03BD6" w:rsidRDefault="00D03BD6" w:rsidP="00AA48A9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7F7597" w:rsidRPr="00D03BD6" w:rsidRDefault="00643279" w:rsidP="00D03BD6">
      <w:pPr>
        <w:pStyle w:val="a6"/>
        <w:numPr>
          <w:ilvl w:val="0"/>
          <w:numId w:val="6"/>
        </w:num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  <w:r w:rsidRPr="00D03BD6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F7597" w:rsidRPr="007F7597" w:rsidRDefault="007F7597" w:rsidP="007F7597">
      <w:pPr>
        <w:shd w:val="clear" w:color="auto" w:fill="FFFFFF"/>
        <w:tabs>
          <w:tab w:val="left" w:pos="490"/>
        </w:tabs>
        <w:spacing w:line="422" w:lineRule="exact"/>
        <w:ind w:left="360"/>
        <w:rPr>
          <w:b/>
          <w:bCs/>
          <w:sz w:val="28"/>
          <w:szCs w:val="28"/>
          <w:u w:val="single"/>
        </w:rPr>
      </w:pP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Программа комплексного развития предусматривает выполнение комплекса</w:t>
      </w:r>
      <w:r w:rsidR="00F40219"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мероприятий, которые обеспечат положительный эффект в развитии социальной</w:t>
      </w:r>
      <w:r w:rsidR="00497777">
        <w:rPr>
          <w:rFonts w:eastAsia="Times New Roman"/>
          <w:sz w:val="28"/>
          <w:szCs w:val="24"/>
        </w:rPr>
        <w:t xml:space="preserve"> инфраструктуры Яковлевского сельского п</w:t>
      </w:r>
      <w:r w:rsidRPr="00497777">
        <w:rPr>
          <w:rFonts w:eastAsia="Times New Roman"/>
          <w:sz w:val="28"/>
          <w:szCs w:val="24"/>
        </w:rPr>
        <w:t>оселения. При развитой социальной инфраструктуре муниципальное</w:t>
      </w:r>
      <w:r w:rsidR="00F40219"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образование является привлекательным для ведения бизнеса. В этом случае реализация</w:t>
      </w:r>
      <w:r w:rsidR="00F40219"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предлагаемой программы определяет наличие основных положительных эффектов:</w:t>
      </w:r>
      <w:r w:rsidR="00F40219"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бюджетного, коммерческого, социального.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Коммерческий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малого и среднего бизнеса, развитие деловой инфраструктуры, повышение делового имиджа.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Бюджетный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предприятий приведет к увеличению бюджетных поступлений.</w:t>
      </w:r>
    </w:p>
    <w:p w:rsidR="00E501D8" w:rsidRPr="00292954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lastRenderedPageBreak/>
        <w:t>Социальный эффект</w:t>
      </w:r>
    </w:p>
    <w:p w:rsidR="00E501D8" w:rsidRPr="00497777" w:rsidRDefault="00E501D8" w:rsidP="004B07A3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-создание новых рабочих мест, увеличение жилищного фонда, повышение качества коммунальных услуг</w:t>
      </w:r>
      <w:r w:rsidRPr="00497777">
        <w:rPr>
          <w:rFonts w:ascii="Arial" w:eastAsia="Times New Roman" w:hAnsi="Arial" w:cs="Arial"/>
          <w:sz w:val="32"/>
          <w:szCs w:val="29"/>
        </w:rPr>
        <w:t>.</w:t>
      </w:r>
    </w:p>
    <w:p w:rsidR="00601700" w:rsidRPr="00335E99" w:rsidRDefault="00601700" w:rsidP="00601700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rFonts w:eastAsia="Times New Roman"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rFonts w:eastAsia="Times New Roman"/>
          <w:sz w:val="28"/>
          <w:szCs w:val="28"/>
        </w:rPr>
      </w:pPr>
    </w:p>
    <w:p w:rsidR="00601700" w:rsidRDefault="00601700" w:rsidP="00601700">
      <w:pPr>
        <w:spacing w:after="72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850"/>
        <w:gridCol w:w="851"/>
        <w:gridCol w:w="850"/>
        <w:gridCol w:w="992"/>
        <w:gridCol w:w="567"/>
        <w:gridCol w:w="567"/>
        <w:gridCol w:w="567"/>
        <w:gridCol w:w="567"/>
        <w:gridCol w:w="567"/>
        <w:gridCol w:w="567"/>
      </w:tblGrid>
      <w:tr w:rsidR="00601700" w:rsidTr="004B07A3">
        <w:trPr>
          <w:trHeight w:hRule="exact" w:val="1398"/>
        </w:trPr>
        <w:tc>
          <w:tcPr>
            <w:tcW w:w="426" w:type="dxa"/>
            <w:vMerge w:val="restart"/>
            <w:shd w:val="clear" w:color="auto" w:fill="FFFFFF"/>
          </w:tcPr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601700" w:rsidRPr="00A17594" w:rsidRDefault="00601700" w:rsidP="00696B50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>нормативному</w:t>
            </w:r>
            <w:proofErr w:type="spell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3402" w:type="dxa"/>
            <w:gridSpan w:val="6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01700" w:rsidRPr="00643279" w:rsidRDefault="00601700" w:rsidP="00696B50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601700" w:rsidTr="004B07A3">
        <w:trPr>
          <w:cantSplit/>
          <w:trHeight w:hRule="exact" w:val="1552"/>
        </w:trPr>
        <w:tc>
          <w:tcPr>
            <w:tcW w:w="426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01700" w:rsidRPr="00643279" w:rsidRDefault="00601700" w:rsidP="00696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601700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4-</w:t>
            </w:r>
          </w:p>
          <w:p w:rsidR="00601700" w:rsidRPr="00643279" w:rsidRDefault="00601700" w:rsidP="00696B50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</w:tr>
      <w:tr w:rsidR="00601700" w:rsidTr="004B07A3">
        <w:trPr>
          <w:trHeight w:hRule="exact" w:val="1709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ind w:right="-40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100</w:t>
            </w:r>
          </w:p>
        </w:tc>
      </w:tr>
      <w:tr w:rsidR="00601700" w:rsidTr="004B07A3">
        <w:trPr>
          <w:trHeight w:hRule="exact" w:val="1557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200</w:t>
            </w:r>
          </w:p>
        </w:tc>
      </w:tr>
      <w:tr w:rsidR="00601700" w:rsidTr="004B07A3">
        <w:trPr>
          <w:trHeight w:hRule="exact" w:val="1696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клубными учреждениями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15-20*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</w:tr>
      <w:tr w:rsidR="00601700" w:rsidTr="004B07A3">
        <w:trPr>
          <w:trHeight w:hRule="exact" w:val="1149"/>
        </w:trPr>
        <w:tc>
          <w:tcPr>
            <w:tcW w:w="426" w:type="dxa"/>
            <w:shd w:val="clear" w:color="auto" w:fill="FFFFFF"/>
          </w:tcPr>
          <w:p w:rsidR="00601700" w:rsidRPr="009D68B6" w:rsidRDefault="00601700" w:rsidP="00696B50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pacing w:val="-2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плоскостными сооружения</w:t>
            </w:r>
            <w:r w:rsidRPr="004B07A3">
              <w:rPr>
                <w:rFonts w:eastAsia="Times New Roman"/>
                <w:spacing w:val="-2"/>
                <w:sz w:val="24"/>
                <w:szCs w:val="24"/>
              </w:rPr>
              <w:t>ми</w:t>
            </w: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 на 10 тыс. жителей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</w:tr>
      <w:tr w:rsidR="00601700" w:rsidTr="004B07A3">
        <w:trPr>
          <w:trHeight w:hRule="exact" w:val="2401"/>
        </w:trPr>
        <w:tc>
          <w:tcPr>
            <w:tcW w:w="426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поликлиника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ми, фельдшерско-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акушерскими пунктами</w:t>
            </w:r>
          </w:p>
          <w:p w:rsidR="00601700" w:rsidRPr="004B07A3" w:rsidRDefault="00601700" w:rsidP="00696B5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850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  <w:shd w:val="clear" w:color="auto" w:fill="FFFFFF"/>
          </w:tcPr>
          <w:p w:rsidR="00601700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118,9%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</w:tcPr>
          <w:p w:rsidR="00601700" w:rsidRPr="00603DE4" w:rsidRDefault="00601700" w:rsidP="00696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133</w:t>
            </w:r>
          </w:p>
        </w:tc>
      </w:tr>
    </w:tbl>
    <w:p w:rsidR="00601700" w:rsidRDefault="00601700" w:rsidP="004B07A3">
      <w:pPr>
        <w:shd w:val="clear" w:color="auto" w:fill="FFFFFF"/>
        <w:ind w:left="357" w:right="-1361"/>
        <w:rPr>
          <w:b/>
        </w:rPr>
      </w:pPr>
      <w:r w:rsidRPr="0066652E">
        <w:rPr>
          <w:b/>
        </w:rPr>
        <w:t xml:space="preserve">* При численности населения до 500 человек – </w:t>
      </w:r>
      <w:r>
        <w:rPr>
          <w:b/>
        </w:rPr>
        <w:t xml:space="preserve">15 </w:t>
      </w:r>
      <w:r w:rsidRPr="0066652E">
        <w:rPr>
          <w:b/>
        </w:rPr>
        <w:t>зрительских человек на 100 мест;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500 до 1000 человек – 15-20 зрительских мест на 100 человек;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1000 до 2000 человек – 15 зрительских мест на 100 человек.</w:t>
      </w:r>
    </w:p>
    <w:p w:rsidR="00601700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>**Необходимо рассчитать в соответствии с количеством воспитанников/учащихся/населения</w:t>
      </w:r>
    </w:p>
    <w:p w:rsidR="00601700" w:rsidRPr="0066652E" w:rsidRDefault="00601700" w:rsidP="004B07A3">
      <w:pPr>
        <w:shd w:val="clear" w:color="auto" w:fill="FFFFFF"/>
        <w:ind w:left="357" w:right="-1361"/>
        <w:rPr>
          <w:b/>
        </w:rPr>
      </w:pPr>
      <w:r>
        <w:rPr>
          <w:b/>
        </w:rPr>
        <w:t xml:space="preserve">***Указать мощность </w:t>
      </w:r>
      <w:proofErr w:type="spellStart"/>
      <w:r>
        <w:rPr>
          <w:b/>
        </w:rPr>
        <w:t>ФАПов</w:t>
      </w:r>
      <w:proofErr w:type="spellEnd"/>
      <w:r>
        <w:rPr>
          <w:b/>
        </w:rPr>
        <w:t xml:space="preserve"> (согласно приложению 3)</w:t>
      </w:r>
    </w:p>
    <w:p w:rsidR="007152AD" w:rsidRPr="007F7597" w:rsidRDefault="007152AD" w:rsidP="007F7597">
      <w:pPr>
        <w:pStyle w:val="a6"/>
        <w:numPr>
          <w:ilvl w:val="0"/>
          <w:numId w:val="6"/>
        </w:numPr>
        <w:shd w:val="clear" w:color="auto" w:fill="FFFFFF"/>
        <w:spacing w:before="53" w:line="276" w:lineRule="auto"/>
        <w:ind w:right="5"/>
        <w:jc w:val="both"/>
        <w:rPr>
          <w:b/>
          <w:sz w:val="28"/>
          <w:szCs w:val="28"/>
          <w:lang w:val="ru-RU"/>
        </w:rPr>
      </w:pPr>
      <w:r w:rsidRPr="007F7597">
        <w:rPr>
          <w:b/>
          <w:sz w:val="28"/>
          <w:szCs w:val="28"/>
          <w:u w:val="single"/>
          <w:lang w:val="ru-RU"/>
        </w:rPr>
        <w:lastRenderedPageBreak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 планируются следующие меры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поселения: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поддерживать в актуальном состоя</w:t>
      </w:r>
      <w:r w:rsidR="00093E80" w:rsidRPr="00093E80">
        <w:rPr>
          <w:rFonts w:eastAsia="Times New Roman"/>
          <w:sz w:val="28"/>
          <w:szCs w:val="28"/>
          <w:lang w:eastAsia="ar-SA"/>
        </w:rPr>
        <w:t>нии Уставы учреждений</w:t>
      </w:r>
      <w:r w:rsidRPr="00093E80">
        <w:rPr>
          <w:rFonts w:eastAsia="Times New Roman"/>
          <w:sz w:val="28"/>
          <w:szCs w:val="28"/>
          <w:lang w:eastAsia="ar-SA"/>
        </w:rPr>
        <w:t>;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актуализировать перечень услуг, оказываемых учреждениями на платной и бесплатной основе;</w:t>
      </w:r>
    </w:p>
    <w:p w:rsidR="00375D6B" w:rsidRPr="00093E80" w:rsidRDefault="00375D6B" w:rsidP="00375D6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 xml:space="preserve">- отслеживать согласованность мероприятий, проводимых и планируемых на территории </w:t>
      </w:r>
      <w:proofErr w:type="spellStart"/>
      <w:r w:rsidRPr="00093E80">
        <w:rPr>
          <w:rFonts w:eastAsia="Times New Roman"/>
          <w:sz w:val="28"/>
          <w:szCs w:val="28"/>
          <w:lang w:eastAsia="ar-SA"/>
        </w:rPr>
        <w:t>Яковлевского_сельского</w:t>
      </w:r>
      <w:proofErr w:type="spellEnd"/>
      <w:r w:rsidRPr="00093E80">
        <w:rPr>
          <w:rFonts w:eastAsia="Times New Roman"/>
          <w:sz w:val="28"/>
          <w:szCs w:val="28"/>
          <w:lang w:eastAsia="ar-SA"/>
        </w:rPr>
        <w:t xml:space="preserve"> поселения в соответствии с данной программой и генеральным планом и программами развития Елабужского муниципального района.</w:t>
      </w:r>
    </w:p>
    <w:p w:rsidR="00375D6B" w:rsidRPr="00093E80" w:rsidRDefault="00375D6B" w:rsidP="00D03BD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В целом, правовое и информационное обеспечение будет развиваться с учетом изменений федерального и регионального законодательства в области социального развития, а также в соответствии с вновь утвержденными программами развития Елабужского муниципального района.</w:t>
      </w:r>
    </w:p>
    <w:p w:rsidR="00E501D8" w:rsidRPr="00E501D8" w:rsidRDefault="00E501D8" w:rsidP="004B07A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Программа комплексного развития социальной инфраструктуры</w:t>
      </w:r>
      <w:r w:rsidR="004B07A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Яковлевского</w:t>
      </w:r>
      <w:proofErr w:type="spellEnd"/>
      <w:r w:rsidRPr="00E501D8">
        <w:rPr>
          <w:rFonts w:eastAsia="Times New Roman"/>
          <w:sz w:val="28"/>
          <w:szCs w:val="28"/>
        </w:rPr>
        <w:t xml:space="preserve"> сельского</w:t>
      </w:r>
      <w:r w:rsidR="00497777">
        <w:rPr>
          <w:rFonts w:eastAsia="Times New Roman"/>
          <w:sz w:val="28"/>
          <w:szCs w:val="28"/>
        </w:rPr>
        <w:t xml:space="preserve">  поселения на 2019</w:t>
      </w:r>
      <w:r w:rsidRPr="00E501D8">
        <w:rPr>
          <w:rFonts w:eastAsia="Times New Roman"/>
          <w:sz w:val="28"/>
          <w:szCs w:val="28"/>
        </w:rPr>
        <w:t>-20</w:t>
      </w:r>
      <w:r w:rsidR="00497777">
        <w:rPr>
          <w:rFonts w:eastAsia="Times New Roman"/>
          <w:sz w:val="28"/>
          <w:szCs w:val="28"/>
        </w:rPr>
        <w:t>29</w:t>
      </w:r>
      <w:r w:rsidRPr="00E501D8">
        <w:rPr>
          <w:rFonts w:eastAsia="Times New Roman"/>
          <w:sz w:val="28"/>
          <w:szCs w:val="28"/>
        </w:rPr>
        <w:t>гг</w:t>
      </w:r>
      <w:proofErr w:type="gramStart"/>
      <w:r w:rsidRPr="00E501D8">
        <w:rPr>
          <w:rFonts w:eastAsia="Times New Roman"/>
          <w:sz w:val="28"/>
          <w:szCs w:val="28"/>
        </w:rPr>
        <w:t>.п</w:t>
      </w:r>
      <w:proofErr w:type="gramEnd"/>
      <w:r w:rsidRPr="00E501D8">
        <w:rPr>
          <w:rFonts w:eastAsia="Times New Roman"/>
          <w:sz w:val="28"/>
          <w:szCs w:val="28"/>
        </w:rPr>
        <w:t>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 xml:space="preserve">поселения на основе эффективного использования </w:t>
      </w:r>
      <w:proofErr w:type="gramStart"/>
      <w:r w:rsidRPr="00E501D8">
        <w:rPr>
          <w:rFonts w:eastAsia="Times New Roman"/>
          <w:sz w:val="28"/>
          <w:szCs w:val="28"/>
        </w:rPr>
        <w:t>имеющихся</w:t>
      </w:r>
      <w:proofErr w:type="gramEnd"/>
      <w:r w:rsidRPr="00E501D8">
        <w:rPr>
          <w:rFonts w:eastAsia="Times New Roman"/>
          <w:sz w:val="28"/>
          <w:szCs w:val="28"/>
        </w:rPr>
        <w:t xml:space="preserve"> 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ресурсов и потенциала территории.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spellStart"/>
      <w:r w:rsidRPr="00E501D8">
        <w:rPr>
          <w:rFonts w:eastAsia="Times New Roman"/>
          <w:sz w:val="28"/>
          <w:szCs w:val="28"/>
        </w:rPr>
        <w:t>вформе</w:t>
      </w:r>
      <w:proofErr w:type="spellEnd"/>
      <w:r w:rsidRPr="00E501D8">
        <w:rPr>
          <w:rFonts w:eastAsia="Times New Roman"/>
          <w:sz w:val="28"/>
          <w:szCs w:val="28"/>
        </w:rPr>
        <w:t xml:space="preserve"> программных мероприятий, позволяет </w:t>
      </w:r>
      <w:proofErr w:type="spellStart"/>
      <w:r w:rsidRPr="00E501D8">
        <w:rPr>
          <w:rFonts w:eastAsia="Times New Roman"/>
          <w:sz w:val="28"/>
          <w:szCs w:val="28"/>
        </w:rPr>
        <w:t>обеспечитьсоциально</w:t>
      </w:r>
      <w:proofErr w:type="spellEnd"/>
      <w:r w:rsidRPr="00E501D8">
        <w:rPr>
          <w:rFonts w:eastAsia="Times New Roman"/>
          <w:sz w:val="28"/>
          <w:szCs w:val="28"/>
        </w:rPr>
        <w:t>-экономическое развитие, как отдельных сел, так и муниципального образования в целом.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 xml:space="preserve">Разработка и </w:t>
      </w:r>
      <w:proofErr w:type="spellStart"/>
      <w:r w:rsidRPr="00E501D8">
        <w:rPr>
          <w:rFonts w:eastAsia="Times New Roman"/>
          <w:sz w:val="28"/>
          <w:szCs w:val="28"/>
        </w:rPr>
        <w:t>принятиесреднесрочной</w:t>
      </w:r>
      <w:proofErr w:type="spellEnd"/>
      <w:r w:rsidRPr="00E501D8">
        <w:rPr>
          <w:rFonts w:eastAsia="Times New Roman"/>
          <w:sz w:val="28"/>
          <w:szCs w:val="28"/>
        </w:rPr>
        <w:t xml:space="preserve"> программы развития социальной 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 xml:space="preserve">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spellStart"/>
      <w:r w:rsidRPr="00E501D8">
        <w:rPr>
          <w:rFonts w:eastAsia="Times New Roman"/>
          <w:sz w:val="28"/>
          <w:szCs w:val="28"/>
        </w:rPr>
        <w:t>создаваемыедля</w:t>
      </w:r>
      <w:proofErr w:type="spellEnd"/>
      <w:r w:rsidRPr="00E501D8">
        <w:rPr>
          <w:rFonts w:eastAsia="Times New Roman"/>
          <w:sz w:val="28"/>
          <w:szCs w:val="28"/>
        </w:rPr>
        <w:t xml:space="preserve"> </w:t>
      </w:r>
      <w:proofErr w:type="spellStart"/>
      <w:r w:rsidRPr="00E501D8">
        <w:rPr>
          <w:rFonts w:eastAsia="Times New Roman"/>
          <w:sz w:val="28"/>
          <w:szCs w:val="28"/>
        </w:rPr>
        <w:t>е</w:t>
      </w:r>
      <w:r w:rsidRPr="00E501D8">
        <w:rPr>
          <w:rFonts w:ascii="Cambria Math" w:eastAsia="Times New Roman" w:hAnsi="Cambria Math"/>
          <w:sz w:val="28"/>
          <w:szCs w:val="28"/>
        </w:rPr>
        <w:t>ѐ</w:t>
      </w:r>
      <w:proofErr w:type="spellEnd"/>
      <w:r w:rsidRPr="00E501D8">
        <w:rPr>
          <w:rFonts w:eastAsia="Times New Roman"/>
          <w:sz w:val="28"/>
          <w:szCs w:val="28"/>
        </w:rPr>
        <w:t xml:space="preserve"> реализации механизмы, закрепляющие «правила игры» на территории 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lastRenderedPageBreak/>
        <w:t>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</w:t>
      </w:r>
    </w:p>
    <w:p w:rsidR="00E501D8" w:rsidRPr="00E501D8" w:rsidRDefault="00E501D8" w:rsidP="00D03BD6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деятельности на его террито</w:t>
      </w:r>
      <w:r>
        <w:rPr>
          <w:rFonts w:eastAsia="Times New Roman"/>
          <w:sz w:val="28"/>
          <w:szCs w:val="28"/>
        </w:rPr>
        <w:t>рии.</w:t>
      </w:r>
    </w:p>
    <w:p w:rsidR="00E501D8" w:rsidRPr="000A0B42" w:rsidRDefault="00E501D8" w:rsidP="00D03BD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</w:p>
    <w:p w:rsidR="00457D35" w:rsidRDefault="00457D35" w:rsidP="00D03BD6">
      <w:pPr>
        <w:shd w:val="clear" w:color="auto" w:fill="FFFFFF"/>
        <w:spacing w:before="53" w:line="276" w:lineRule="auto"/>
        <w:ind w:firstLine="567"/>
        <w:jc w:val="both"/>
      </w:pPr>
    </w:p>
    <w:sectPr w:rsidR="00457D35" w:rsidSect="00D42694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B640EE1"/>
    <w:multiLevelType w:val="hybridMultilevel"/>
    <w:tmpl w:val="75C22BD2"/>
    <w:lvl w:ilvl="0" w:tplc="51F81EE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6E631B"/>
    <w:multiLevelType w:val="hybridMultilevel"/>
    <w:tmpl w:val="09046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D35"/>
    <w:rsid w:val="0000603E"/>
    <w:rsid w:val="0004032C"/>
    <w:rsid w:val="00047440"/>
    <w:rsid w:val="000550CC"/>
    <w:rsid w:val="0005567B"/>
    <w:rsid w:val="0005745E"/>
    <w:rsid w:val="00057B09"/>
    <w:rsid w:val="00090F54"/>
    <w:rsid w:val="00093E80"/>
    <w:rsid w:val="00096094"/>
    <w:rsid w:val="000A0B42"/>
    <w:rsid w:val="000A45EC"/>
    <w:rsid w:val="000D08C2"/>
    <w:rsid w:val="000D7B61"/>
    <w:rsid w:val="00113F92"/>
    <w:rsid w:val="001144EA"/>
    <w:rsid w:val="0012291B"/>
    <w:rsid w:val="00131023"/>
    <w:rsid w:val="00132073"/>
    <w:rsid w:val="00135F97"/>
    <w:rsid w:val="001714C1"/>
    <w:rsid w:val="001727E9"/>
    <w:rsid w:val="001B055E"/>
    <w:rsid w:val="001B5A0D"/>
    <w:rsid w:val="001D62C1"/>
    <w:rsid w:val="001F3645"/>
    <w:rsid w:val="001F7173"/>
    <w:rsid w:val="00201607"/>
    <w:rsid w:val="002115B2"/>
    <w:rsid w:val="0026308D"/>
    <w:rsid w:val="00264785"/>
    <w:rsid w:val="00272A92"/>
    <w:rsid w:val="00273BD5"/>
    <w:rsid w:val="0029012A"/>
    <w:rsid w:val="00292954"/>
    <w:rsid w:val="002930CF"/>
    <w:rsid w:val="002B1EEC"/>
    <w:rsid w:val="002C0DD1"/>
    <w:rsid w:val="002D7D3D"/>
    <w:rsid w:val="002F3F53"/>
    <w:rsid w:val="003054D3"/>
    <w:rsid w:val="00326EE5"/>
    <w:rsid w:val="00335E99"/>
    <w:rsid w:val="00375D6B"/>
    <w:rsid w:val="00386DC3"/>
    <w:rsid w:val="00387EDE"/>
    <w:rsid w:val="0039243A"/>
    <w:rsid w:val="003E767A"/>
    <w:rsid w:val="003F2CD3"/>
    <w:rsid w:val="00413911"/>
    <w:rsid w:val="004202DA"/>
    <w:rsid w:val="00422920"/>
    <w:rsid w:val="00437AE0"/>
    <w:rsid w:val="00457D35"/>
    <w:rsid w:val="00462F58"/>
    <w:rsid w:val="0048068A"/>
    <w:rsid w:val="00497777"/>
    <w:rsid w:val="004A0C47"/>
    <w:rsid w:val="004A2DE5"/>
    <w:rsid w:val="004B07A3"/>
    <w:rsid w:val="004B2823"/>
    <w:rsid w:val="004B479A"/>
    <w:rsid w:val="004D2A7B"/>
    <w:rsid w:val="004D6D13"/>
    <w:rsid w:val="004E4403"/>
    <w:rsid w:val="004F72D3"/>
    <w:rsid w:val="00502D74"/>
    <w:rsid w:val="005155AB"/>
    <w:rsid w:val="005367BA"/>
    <w:rsid w:val="00536A40"/>
    <w:rsid w:val="00567429"/>
    <w:rsid w:val="005731EE"/>
    <w:rsid w:val="0058342B"/>
    <w:rsid w:val="00584714"/>
    <w:rsid w:val="00596D41"/>
    <w:rsid w:val="005C334A"/>
    <w:rsid w:val="005D1596"/>
    <w:rsid w:val="005D48E7"/>
    <w:rsid w:val="005F61C8"/>
    <w:rsid w:val="00601700"/>
    <w:rsid w:val="0060775C"/>
    <w:rsid w:val="00613D86"/>
    <w:rsid w:val="0062152A"/>
    <w:rsid w:val="006356BF"/>
    <w:rsid w:val="00637E74"/>
    <w:rsid w:val="00643279"/>
    <w:rsid w:val="006623D9"/>
    <w:rsid w:val="00666521"/>
    <w:rsid w:val="0066652E"/>
    <w:rsid w:val="00686FE3"/>
    <w:rsid w:val="00696B50"/>
    <w:rsid w:val="006A2D4D"/>
    <w:rsid w:val="006B670D"/>
    <w:rsid w:val="006E0B78"/>
    <w:rsid w:val="007152AD"/>
    <w:rsid w:val="00727AA3"/>
    <w:rsid w:val="00760E78"/>
    <w:rsid w:val="007700FE"/>
    <w:rsid w:val="0079249C"/>
    <w:rsid w:val="00797966"/>
    <w:rsid w:val="007B38B9"/>
    <w:rsid w:val="007C2996"/>
    <w:rsid w:val="007C3B7E"/>
    <w:rsid w:val="007C70D0"/>
    <w:rsid w:val="007F2A5C"/>
    <w:rsid w:val="007F7597"/>
    <w:rsid w:val="00807386"/>
    <w:rsid w:val="00813D95"/>
    <w:rsid w:val="0082147F"/>
    <w:rsid w:val="00834F02"/>
    <w:rsid w:val="00835711"/>
    <w:rsid w:val="00846EB6"/>
    <w:rsid w:val="008515AB"/>
    <w:rsid w:val="0085398B"/>
    <w:rsid w:val="0088657B"/>
    <w:rsid w:val="00886C9B"/>
    <w:rsid w:val="00887B98"/>
    <w:rsid w:val="008B39B6"/>
    <w:rsid w:val="008B3CCE"/>
    <w:rsid w:val="008D0096"/>
    <w:rsid w:val="008D25E9"/>
    <w:rsid w:val="008D2B02"/>
    <w:rsid w:val="009033D9"/>
    <w:rsid w:val="0091732D"/>
    <w:rsid w:val="00926624"/>
    <w:rsid w:val="00934E90"/>
    <w:rsid w:val="009515F6"/>
    <w:rsid w:val="00962C68"/>
    <w:rsid w:val="00970253"/>
    <w:rsid w:val="0098228D"/>
    <w:rsid w:val="009948C5"/>
    <w:rsid w:val="0099559D"/>
    <w:rsid w:val="009A6117"/>
    <w:rsid w:val="009D1F3B"/>
    <w:rsid w:val="009D68B6"/>
    <w:rsid w:val="009E2150"/>
    <w:rsid w:val="009F7A2F"/>
    <w:rsid w:val="00A007E9"/>
    <w:rsid w:val="00A114B7"/>
    <w:rsid w:val="00A17594"/>
    <w:rsid w:val="00A22D81"/>
    <w:rsid w:val="00A33A0C"/>
    <w:rsid w:val="00A47C4D"/>
    <w:rsid w:val="00AA0EFB"/>
    <w:rsid w:val="00AA48A9"/>
    <w:rsid w:val="00AB007A"/>
    <w:rsid w:val="00AB1684"/>
    <w:rsid w:val="00AB5C44"/>
    <w:rsid w:val="00AC73DF"/>
    <w:rsid w:val="00AE3F54"/>
    <w:rsid w:val="00B01BCC"/>
    <w:rsid w:val="00B045B3"/>
    <w:rsid w:val="00B206E0"/>
    <w:rsid w:val="00B32A62"/>
    <w:rsid w:val="00B37655"/>
    <w:rsid w:val="00B44E07"/>
    <w:rsid w:val="00BA0D95"/>
    <w:rsid w:val="00BD14F9"/>
    <w:rsid w:val="00C46314"/>
    <w:rsid w:val="00C54476"/>
    <w:rsid w:val="00C72E10"/>
    <w:rsid w:val="00C779BE"/>
    <w:rsid w:val="00CF2B33"/>
    <w:rsid w:val="00D03BD6"/>
    <w:rsid w:val="00D05C0B"/>
    <w:rsid w:val="00D124B1"/>
    <w:rsid w:val="00D42694"/>
    <w:rsid w:val="00D53E68"/>
    <w:rsid w:val="00D73F98"/>
    <w:rsid w:val="00DA0F02"/>
    <w:rsid w:val="00DB3BD9"/>
    <w:rsid w:val="00DE146F"/>
    <w:rsid w:val="00DE5F43"/>
    <w:rsid w:val="00DF534D"/>
    <w:rsid w:val="00E00D60"/>
    <w:rsid w:val="00E10CA9"/>
    <w:rsid w:val="00E501D8"/>
    <w:rsid w:val="00E54984"/>
    <w:rsid w:val="00EC442C"/>
    <w:rsid w:val="00EE22A9"/>
    <w:rsid w:val="00EF6139"/>
    <w:rsid w:val="00F00CE1"/>
    <w:rsid w:val="00F04E01"/>
    <w:rsid w:val="00F068DB"/>
    <w:rsid w:val="00F40219"/>
    <w:rsid w:val="00F5344D"/>
    <w:rsid w:val="00F62E9E"/>
    <w:rsid w:val="00F815D8"/>
    <w:rsid w:val="00F8560D"/>
    <w:rsid w:val="00F861F8"/>
    <w:rsid w:val="00F91E2F"/>
    <w:rsid w:val="00F97948"/>
    <w:rsid w:val="00FA00F7"/>
    <w:rsid w:val="00FA51F7"/>
    <w:rsid w:val="00FB2334"/>
    <w:rsid w:val="00FB5DBF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FDB8-D680-4504-A2EA-F647B1F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KRASIKOVA</cp:lastModifiedBy>
  <cp:revision>3</cp:revision>
  <cp:lastPrinted>2018-12-25T12:53:00Z</cp:lastPrinted>
  <dcterms:created xsi:type="dcterms:W3CDTF">2018-12-25T14:30:00Z</dcterms:created>
  <dcterms:modified xsi:type="dcterms:W3CDTF">2018-12-25T14:41:00Z</dcterms:modified>
</cp:coreProperties>
</file>